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44" w:rsidRPr="00741CBC" w:rsidRDefault="000F2744" w:rsidP="00CD7BBC">
      <w:pPr>
        <w:overflowPunct/>
        <w:autoSpaceDE/>
        <w:autoSpaceDN/>
        <w:adjustRightInd/>
        <w:ind w:left="4678"/>
        <w:rPr>
          <w:rFonts w:ascii="Courier New" w:hAnsi="Courier New" w:cs="Courier New"/>
          <w:b/>
          <w:spacing w:val="-3"/>
          <w:szCs w:val="24"/>
          <w:lang w:val="es-CL"/>
        </w:rPr>
      </w:pPr>
      <w:r w:rsidRPr="00741CBC">
        <w:rPr>
          <w:rFonts w:ascii="Courier New" w:hAnsi="Courier New" w:cs="Courier New"/>
          <w:b/>
          <w:spacing w:val="-3"/>
          <w:szCs w:val="24"/>
        </w:rPr>
        <w:t xml:space="preserve">MENSAJE DE S.E. EL PRESIDENTE DE LA REPUBLICA CON EL QUE INICIA UN PROYECTO DE LEY </w:t>
      </w:r>
      <w:r w:rsidRPr="00741CBC">
        <w:rPr>
          <w:rFonts w:ascii="Courier New" w:hAnsi="Courier New" w:cs="Courier New"/>
          <w:b/>
          <w:spacing w:val="-3"/>
          <w:szCs w:val="24"/>
          <w:lang w:val="es-CL"/>
        </w:rPr>
        <w:t xml:space="preserve">QUE </w:t>
      </w:r>
      <w:r w:rsidR="00065A39" w:rsidRPr="00741CBC">
        <w:rPr>
          <w:rFonts w:ascii="Courier New" w:hAnsi="Courier New" w:cs="Courier New"/>
          <w:b/>
          <w:spacing w:val="-3"/>
          <w:szCs w:val="24"/>
          <w:lang w:val="es-CL"/>
        </w:rPr>
        <w:t>CREA LA AUTORIZACIÓN DE FUNCIONAMIENTO DE JARDINES INFANTILES</w:t>
      </w:r>
      <w:r w:rsidRPr="00741CBC">
        <w:rPr>
          <w:rFonts w:ascii="Courier New" w:hAnsi="Courier New" w:cs="Courier New"/>
          <w:b/>
          <w:spacing w:val="-3"/>
          <w:szCs w:val="24"/>
          <w:lang w:val="es-CL"/>
        </w:rPr>
        <w:t>.</w:t>
      </w:r>
    </w:p>
    <w:p w:rsidR="000F2744" w:rsidRPr="00741CBC" w:rsidRDefault="000F2744" w:rsidP="00CD7BBC">
      <w:pPr>
        <w:overflowPunct/>
        <w:autoSpaceDE/>
        <w:autoSpaceDN/>
        <w:adjustRightInd/>
        <w:ind w:left="4678"/>
        <w:rPr>
          <w:rFonts w:ascii="Courier New" w:hAnsi="Courier New" w:cs="Courier New"/>
          <w:b/>
          <w:spacing w:val="-3"/>
          <w:szCs w:val="24"/>
        </w:rPr>
      </w:pPr>
      <w:r w:rsidRPr="00741CBC">
        <w:rPr>
          <w:rFonts w:ascii="Courier New" w:hAnsi="Courier New" w:cs="Courier New"/>
          <w:b/>
          <w:spacing w:val="-3"/>
          <w:szCs w:val="24"/>
        </w:rPr>
        <w:t>________________________</w:t>
      </w:r>
      <w:r w:rsidR="004206E2">
        <w:rPr>
          <w:rFonts w:ascii="Courier New" w:hAnsi="Courier New" w:cs="Courier New"/>
          <w:b/>
          <w:spacing w:val="-3"/>
          <w:szCs w:val="24"/>
        </w:rPr>
        <w:t>____</w:t>
      </w:r>
      <w:r w:rsidR="00CD7BBC">
        <w:rPr>
          <w:rFonts w:ascii="Courier New" w:hAnsi="Courier New" w:cs="Courier New"/>
          <w:b/>
          <w:spacing w:val="-3"/>
          <w:szCs w:val="24"/>
        </w:rPr>
        <w:t>_</w:t>
      </w:r>
      <w:r w:rsidR="00DC0175">
        <w:rPr>
          <w:rFonts w:ascii="Courier New" w:hAnsi="Courier New" w:cs="Courier New"/>
          <w:b/>
          <w:spacing w:val="-3"/>
          <w:szCs w:val="24"/>
        </w:rPr>
        <w:t>_</w:t>
      </w:r>
    </w:p>
    <w:p w:rsidR="000F2744" w:rsidRPr="00741CBC" w:rsidRDefault="000F2744" w:rsidP="00CD7BBC">
      <w:pPr>
        <w:overflowPunct/>
        <w:autoSpaceDE/>
        <w:autoSpaceDN/>
        <w:adjustRightInd/>
        <w:ind w:left="4678"/>
        <w:rPr>
          <w:rFonts w:ascii="Courier New" w:hAnsi="Courier New" w:cs="Courier New"/>
          <w:spacing w:val="-3"/>
          <w:szCs w:val="24"/>
        </w:rPr>
      </w:pPr>
      <w:r w:rsidRPr="00741CBC">
        <w:rPr>
          <w:rFonts w:ascii="Courier New" w:hAnsi="Courier New" w:cs="Courier New"/>
          <w:spacing w:val="-3"/>
          <w:szCs w:val="24"/>
        </w:rPr>
        <w:t xml:space="preserve">SANTIAGO, </w:t>
      </w:r>
      <w:r w:rsidR="00DC0175">
        <w:rPr>
          <w:rFonts w:ascii="Courier New" w:hAnsi="Courier New" w:cs="Courier New"/>
          <w:spacing w:val="-3"/>
          <w:szCs w:val="24"/>
        </w:rPr>
        <w:t>12 de marzo</w:t>
      </w:r>
      <w:r w:rsidR="004206E2">
        <w:rPr>
          <w:rFonts w:ascii="Courier New" w:hAnsi="Courier New" w:cs="Courier New"/>
          <w:spacing w:val="-3"/>
          <w:szCs w:val="24"/>
        </w:rPr>
        <w:t xml:space="preserve"> </w:t>
      </w:r>
      <w:r w:rsidR="00D766B8">
        <w:rPr>
          <w:rFonts w:ascii="Courier New" w:hAnsi="Courier New" w:cs="Courier New"/>
          <w:spacing w:val="-3"/>
          <w:szCs w:val="24"/>
        </w:rPr>
        <w:t>de 2013</w:t>
      </w:r>
      <w:r w:rsidR="00DC0175">
        <w:rPr>
          <w:rFonts w:ascii="Courier New" w:hAnsi="Courier New" w:cs="Courier New"/>
          <w:spacing w:val="-3"/>
          <w:szCs w:val="24"/>
        </w:rPr>
        <w:t>.</w:t>
      </w:r>
    </w:p>
    <w:p w:rsidR="000F2744" w:rsidRPr="00741CBC" w:rsidRDefault="000F2744" w:rsidP="000F2744">
      <w:pPr>
        <w:overflowPunct/>
        <w:autoSpaceDE/>
        <w:autoSpaceDN/>
        <w:adjustRightInd/>
        <w:rPr>
          <w:rFonts w:ascii="Courier New" w:hAnsi="Courier New" w:cs="Courier New"/>
          <w:spacing w:val="-3"/>
          <w:szCs w:val="24"/>
        </w:rPr>
      </w:pPr>
    </w:p>
    <w:p w:rsidR="000F2744" w:rsidRPr="00741CBC" w:rsidRDefault="000F2744" w:rsidP="000F2744">
      <w:pPr>
        <w:overflowPunct/>
        <w:autoSpaceDE/>
        <w:autoSpaceDN/>
        <w:adjustRightInd/>
        <w:rPr>
          <w:rFonts w:ascii="Courier New" w:hAnsi="Courier New" w:cs="Courier New"/>
          <w:spacing w:val="-3"/>
          <w:szCs w:val="24"/>
        </w:rPr>
      </w:pPr>
    </w:p>
    <w:p w:rsidR="000F2744" w:rsidRPr="00741CBC" w:rsidRDefault="000F2744" w:rsidP="000F2744">
      <w:pPr>
        <w:overflowPunct/>
        <w:autoSpaceDE/>
        <w:autoSpaceDN/>
        <w:adjustRightInd/>
        <w:rPr>
          <w:rFonts w:ascii="Courier New" w:hAnsi="Courier New" w:cs="Courier New"/>
          <w:spacing w:val="-3"/>
          <w:szCs w:val="24"/>
        </w:rPr>
      </w:pPr>
    </w:p>
    <w:p w:rsidR="000F2744" w:rsidRPr="00741CBC" w:rsidRDefault="000F2744" w:rsidP="000F2744">
      <w:pPr>
        <w:overflowPunct/>
        <w:autoSpaceDE/>
        <w:autoSpaceDN/>
        <w:adjustRightInd/>
        <w:jc w:val="center"/>
        <w:rPr>
          <w:rFonts w:ascii="Courier New" w:hAnsi="Courier New" w:cs="Courier New"/>
          <w:b/>
          <w:spacing w:val="-3"/>
          <w:szCs w:val="24"/>
        </w:rPr>
      </w:pPr>
      <w:r w:rsidRPr="00741CBC">
        <w:rPr>
          <w:rFonts w:ascii="Courier New" w:hAnsi="Courier New" w:cs="Courier New"/>
          <w:b/>
          <w:spacing w:val="100"/>
          <w:szCs w:val="24"/>
        </w:rPr>
        <w:t>MENSAJE</w:t>
      </w:r>
      <w:r w:rsidRPr="00741CBC">
        <w:rPr>
          <w:rFonts w:ascii="Courier New" w:hAnsi="Courier New" w:cs="Courier New"/>
          <w:b/>
          <w:spacing w:val="80"/>
          <w:szCs w:val="24"/>
        </w:rPr>
        <w:t xml:space="preserve"> </w:t>
      </w:r>
      <w:r w:rsidRPr="00741CBC">
        <w:rPr>
          <w:rFonts w:ascii="Courier New" w:hAnsi="Courier New" w:cs="Courier New"/>
          <w:b/>
          <w:szCs w:val="24"/>
        </w:rPr>
        <w:t xml:space="preserve">Nº </w:t>
      </w:r>
      <w:r w:rsidR="00DC0175" w:rsidRPr="00DC0175">
        <w:rPr>
          <w:rFonts w:ascii="Courier New" w:hAnsi="Courier New" w:cs="Courier New"/>
          <w:b/>
          <w:szCs w:val="24"/>
          <w:u w:val="single"/>
        </w:rPr>
        <w:t>031-361</w:t>
      </w:r>
      <w:r w:rsidRPr="00741CBC">
        <w:rPr>
          <w:rFonts w:ascii="Courier New" w:hAnsi="Courier New" w:cs="Courier New"/>
          <w:b/>
          <w:spacing w:val="-3"/>
          <w:szCs w:val="24"/>
        </w:rPr>
        <w:t>/</w:t>
      </w:r>
    </w:p>
    <w:p w:rsidR="000F2744" w:rsidRPr="00741CBC" w:rsidRDefault="000F2744" w:rsidP="000F2744">
      <w:pPr>
        <w:overflowPunct/>
        <w:autoSpaceDE/>
        <w:autoSpaceDN/>
        <w:adjustRightInd/>
        <w:jc w:val="center"/>
        <w:rPr>
          <w:rFonts w:ascii="Courier New" w:hAnsi="Courier New" w:cs="Courier New"/>
          <w:b/>
          <w:spacing w:val="-3"/>
          <w:szCs w:val="24"/>
        </w:rPr>
      </w:pPr>
    </w:p>
    <w:p w:rsidR="000F2744" w:rsidRPr="00741CBC" w:rsidRDefault="000F2744" w:rsidP="000F2744">
      <w:pPr>
        <w:overflowPunct/>
        <w:autoSpaceDE/>
        <w:autoSpaceDN/>
        <w:adjustRightInd/>
        <w:jc w:val="center"/>
        <w:rPr>
          <w:rFonts w:ascii="Courier New" w:hAnsi="Courier New" w:cs="Courier New"/>
          <w:b/>
          <w:spacing w:val="-3"/>
          <w:szCs w:val="24"/>
        </w:rPr>
      </w:pPr>
    </w:p>
    <w:p w:rsidR="000F2744" w:rsidRPr="00741CBC" w:rsidRDefault="000F2744" w:rsidP="000F2744">
      <w:pPr>
        <w:overflowPunct/>
        <w:autoSpaceDE/>
        <w:autoSpaceDN/>
        <w:adjustRightInd/>
        <w:jc w:val="center"/>
        <w:rPr>
          <w:rFonts w:ascii="Courier New" w:hAnsi="Courier New" w:cs="Courier New"/>
          <w:spacing w:val="-3"/>
          <w:szCs w:val="24"/>
        </w:rPr>
      </w:pPr>
    </w:p>
    <w:p w:rsidR="000F2744" w:rsidRPr="00741CBC" w:rsidRDefault="000F2744" w:rsidP="00F452F3">
      <w:pPr>
        <w:tabs>
          <w:tab w:val="left" w:pos="-720"/>
        </w:tabs>
        <w:overflowPunct/>
        <w:autoSpaceDE/>
        <w:autoSpaceDN/>
        <w:adjustRightInd/>
        <w:ind w:left="2835" w:hanging="141"/>
        <w:rPr>
          <w:rFonts w:cs="Courier New"/>
          <w:spacing w:val="-3"/>
          <w:szCs w:val="24"/>
        </w:rPr>
      </w:pPr>
      <w:r w:rsidRPr="00741CBC">
        <w:rPr>
          <w:rFonts w:cs="Courier New"/>
          <w:spacing w:val="-3"/>
          <w:szCs w:val="24"/>
        </w:rPr>
        <w:t>Honorable Cámara de Diputados:</w:t>
      </w:r>
    </w:p>
    <w:p w:rsidR="000F2744" w:rsidRPr="00741CBC" w:rsidRDefault="000F2744" w:rsidP="00DC0175">
      <w:pPr>
        <w:framePr w:w="2623" w:h="2401" w:hSpace="141" w:wrap="around" w:vAnchor="text" w:hAnchor="page" w:x="1675" w:y="208"/>
        <w:tabs>
          <w:tab w:val="left" w:pos="-720"/>
        </w:tabs>
        <w:overflowPunct/>
        <w:autoSpaceDE/>
        <w:autoSpaceDN/>
        <w:adjustRightInd/>
        <w:spacing w:before="0" w:after="0" w:line="360" w:lineRule="auto"/>
        <w:ind w:right="-2030"/>
        <w:rPr>
          <w:rFonts w:ascii="Courier New" w:hAnsi="Courier New" w:cs="Courier New"/>
          <w:b/>
          <w:spacing w:val="-3"/>
          <w:szCs w:val="24"/>
        </w:rPr>
      </w:pPr>
      <w:r w:rsidRPr="00741CBC">
        <w:rPr>
          <w:rFonts w:ascii="Courier New" w:hAnsi="Courier New" w:cs="Courier New"/>
          <w:b/>
          <w:spacing w:val="-3"/>
          <w:szCs w:val="24"/>
        </w:rPr>
        <w:t xml:space="preserve">A </w:t>
      </w:r>
      <w:r w:rsidR="00DC0175">
        <w:rPr>
          <w:rFonts w:ascii="Courier New" w:hAnsi="Courier New" w:cs="Courier New"/>
          <w:b/>
          <w:spacing w:val="-3"/>
          <w:szCs w:val="24"/>
        </w:rPr>
        <w:t xml:space="preserve"> </w:t>
      </w:r>
      <w:r w:rsidRPr="00741CBC">
        <w:rPr>
          <w:rFonts w:ascii="Courier New" w:hAnsi="Courier New" w:cs="Courier New"/>
          <w:b/>
          <w:spacing w:val="-3"/>
          <w:szCs w:val="24"/>
        </w:rPr>
        <w:t xml:space="preserve">S.E. EL </w:t>
      </w:r>
    </w:p>
    <w:p w:rsidR="000F2744" w:rsidRPr="00741CBC" w:rsidRDefault="000F2744" w:rsidP="00DC0175">
      <w:pPr>
        <w:framePr w:w="2623" w:h="2401" w:hSpace="141" w:wrap="around" w:vAnchor="text" w:hAnchor="page" w:x="1675" w:y="208"/>
        <w:tabs>
          <w:tab w:val="left" w:pos="-720"/>
        </w:tabs>
        <w:overflowPunct/>
        <w:autoSpaceDE/>
        <w:autoSpaceDN/>
        <w:adjustRightInd/>
        <w:spacing w:before="0" w:after="0" w:line="360" w:lineRule="auto"/>
        <w:ind w:right="-2030"/>
        <w:rPr>
          <w:rFonts w:ascii="Courier New" w:hAnsi="Courier New" w:cs="Courier New"/>
          <w:b/>
          <w:spacing w:val="-3"/>
          <w:szCs w:val="24"/>
        </w:rPr>
      </w:pPr>
      <w:r w:rsidRPr="00741CBC">
        <w:rPr>
          <w:rFonts w:ascii="Courier New" w:hAnsi="Courier New" w:cs="Courier New"/>
          <w:b/>
          <w:spacing w:val="-3"/>
          <w:szCs w:val="24"/>
        </w:rPr>
        <w:t>PRESIDENTE</w:t>
      </w:r>
    </w:p>
    <w:p w:rsidR="000F2744" w:rsidRPr="00741CBC" w:rsidRDefault="000F2744" w:rsidP="00DC0175">
      <w:pPr>
        <w:framePr w:w="2623" w:h="2401" w:hSpace="141" w:wrap="around" w:vAnchor="text" w:hAnchor="page" w:x="1675" w:y="208"/>
        <w:tabs>
          <w:tab w:val="left" w:pos="-720"/>
        </w:tabs>
        <w:overflowPunct/>
        <w:autoSpaceDE/>
        <w:autoSpaceDN/>
        <w:adjustRightInd/>
        <w:spacing w:before="0" w:after="0" w:line="360" w:lineRule="auto"/>
        <w:ind w:right="-2030"/>
        <w:rPr>
          <w:rFonts w:ascii="Courier New" w:hAnsi="Courier New" w:cs="Courier New"/>
          <w:b/>
          <w:spacing w:val="-3"/>
          <w:szCs w:val="24"/>
        </w:rPr>
      </w:pPr>
      <w:r w:rsidRPr="00741CBC">
        <w:rPr>
          <w:rFonts w:ascii="Courier New" w:hAnsi="Courier New" w:cs="Courier New"/>
          <w:b/>
          <w:spacing w:val="-3"/>
          <w:szCs w:val="24"/>
        </w:rPr>
        <w:t xml:space="preserve">DE </w:t>
      </w:r>
      <w:r w:rsidR="00DC0175">
        <w:rPr>
          <w:rFonts w:ascii="Courier New" w:hAnsi="Courier New" w:cs="Courier New"/>
          <w:b/>
          <w:spacing w:val="-3"/>
          <w:szCs w:val="24"/>
        </w:rPr>
        <w:t xml:space="preserve"> </w:t>
      </w:r>
      <w:r w:rsidRPr="00741CBC">
        <w:rPr>
          <w:rFonts w:ascii="Courier New" w:hAnsi="Courier New" w:cs="Courier New"/>
          <w:b/>
          <w:spacing w:val="-3"/>
          <w:szCs w:val="24"/>
        </w:rPr>
        <w:t>LA</w:t>
      </w:r>
      <w:r w:rsidR="00DC0175">
        <w:rPr>
          <w:rFonts w:ascii="Courier New" w:hAnsi="Courier New" w:cs="Courier New"/>
          <w:b/>
          <w:spacing w:val="-3"/>
          <w:szCs w:val="24"/>
        </w:rPr>
        <w:t xml:space="preserve"> </w:t>
      </w:r>
      <w:r w:rsidRPr="00741CBC">
        <w:rPr>
          <w:rFonts w:ascii="Courier New" w:hAnsi="Courier New" w:cs="Courier New"/>
          <w:b/>
          <w:spacing w:val="-3"/>
          <w:szCs w:val="24"/>
        </w:rPr>
        <w:t xml:space="preserve"> H. </w:t>
      </w:r>
    </w:p>
    <w:p w:rsidR="000F2744" w:rsidRPr="00741CBC" w:rsidRDefault="000F2744" w:rsidP="00DC0175">
      <w:pPr>
        <w:framePr w:w="2623" w:h="2401" w:hSpace="141" w:wrap="around" w:vAnchor="text" w:hAnchor="page" w:x="1675" w:y="208"/>
        <w:tabs>
          <w:tab w:val="left" w:pos="-720"/>
        </w:tabs>
        <w:overflowPunct/>
        <w:autoSpaceDE/>
        <w:autoSpaceDN/>
        <w:adjustRightInd/>
        <w:spacing w:before="0" w:after="0" w:line="360" w:lineRule="auto"/>
        <w:ind w:right="-2030"/>
        <w:rPr>
          <w:rFonts w:ascii="Courier New" w:hAnsi="Courier New" w:cs="Courier New"/>
          <w:b/>
          <w:spacing w:val="-3"/>
          <w:szCs w:val="24"/>
        </w:rPr>
      </w:pPr>
      <w:r w:rsidRPr="00741CBC">
        <w:rPr>
          <w:rFonts w:ascii="Courier New" w:hAnsi="Courier New" w:cs="Courier New"/>
          <w:b/>
          <w:spacing w:val="-3"/>
          <w:szCs w:val="24"/>
        </w:rPr>
        <w:t>C</w:t>
      </w:r>
      <w:r w:rsidR="00DC0175">
        <w:rPr>
          <w:rFonts w:ascii="Courier New" w:hAnsi="Courier New" w:cs="Courier New"/>
          <w:b/>
          <w:spacing w:val="-3"/>
          <w:szCs w:val="24"/>
        </w:rPr>
        <w:t>Á</w:t>
      </w:r>
      <w:r w:rsidRPr="00741CBC">
        <w:rPr>
          <w:rFonts w:ascii="Courier New" w:hAnsi="Courier New" w:cs="Courier New"/>
          <w:b/>
          <w:spacing w:val="-3"/>
          <w:szCs w:val="24"/>
        </w:rPr>
        <w:t>MARA DE</w:t>
      </w:r>
    </w:p>
    <w:p w:rsidR="000F2744" w:rsidRPr="00741CBC" w:rsidRDefault="000F2744" w:rsidP="00DC0175">
      <w:pPr>
        <w:framePr w:w="2623" w:h="2401" w:hSpace="141" w:wrap="around" w:vAnchor="text" w:hAnchor="page" w:x="1675" w:y="208"/>
        <w:tabs>
          <w:tab w:val="left" w:pos="-720"/>
        </w:tabs>
        <w:overflowPunct/>
        <w:autoSpaceDE/>
        <w:autoSpaceDN/>
        <w:adjustRightInd/>
        <w:spacing w:before="0" w:after="0" w:line="360" w:lineRule="auto"/>
        <w:ind w:right="-2030"/>
        <w:rPr>
          <w:rFonts w:ascii="Courier New" w:hAnsi="Courier New" w:cs="Courier New"/>
          <w:spacing w:val="-3"/>
          <w:szCs w:val="24"/>
        </w:rPr>
      </w:pPr>
      <w:r w:rsidRPr="00741CBC">
        <w:rPr>
          <w:rFonts w:ascii="Courier New" w:hAnsi="Courier New" w:cs="Courier New"/>
          <w:b/>
          <w:spacing w:val="-3"/>
          <w:szCs w:val="24"/>
        </w:rPr>
        <w:t>DIPUTADOS.</w:t>
      </w:r>
    </w:p>
    <w:p w:rsidR="000F2744" w:rsidRPr="00741CBC" w:rsidRDefault="000F2744" w:rsidP="00DC0175">
      <w:pPr>
        <w:tabs>
          <w:tab w:val="left" w:pos="3402"/>
        </w:tabs>
        <w:overflowPunct/>
        <w:spacing w:before="240" w:line="240" w:lineRule="atLeast"/>
        <w:ind w:right="20" w:firstLine="709"/>
        <w:rPr>
          <w:rFonts w:cs="Courier New"/>
          <w:color w:val="000000"/>
          <w:szCs w:val="24"/>
          <w:lang w:val="es-CL"/>
        </w:rPr>
      </w:pPr>
      <w:r w:rsidRPr="00741CBC">
        <w:rPr>
          <w:rFonts w:cs="Courier New"/>
          <w:color w:val="000000"/>
          <w:szCs w:val="24"/>
          <w:lang w:val="es-CL"/>
        </w:rPr>
        <w:t>Tengo el honor de someter a vuestra consideración el siguiente proyecto de ley que crea la autorización de funcionamiento de jardines infantiles otorgada por el Ministerio de Educación y modifica otros cuerpos legales.</w:t>
      </w:r>
    </w:p>
    <w:p w:rsidR="000F2744" w:rsidRPr="00741CBC" w:rsidRDefault="000F2744" w:rsidP="004206E2">
      <w:pPr>
        <w:pStyle w:val="Ttulo1"/>
        <w:tabs>
          <w:tab w:val="clear" w:pos="3544"/>
          <w:tab w:val="left" w:pos="709"/>
        </w:tabs>
        <w:ind w:left="709"/>
      </w:pPr>
      <w:r w:rsidRPr="004206E2">
        <w:t>ANTECEDENTES</w:t>
      </w:r>
    </w:p>
    <w:p w:rsidR="00065A39" w:rsidRPr="00741CBC" w:rsidRDefault="000F2744" w:rsidP="00DC0175">
      <w:pPr>
        <w:ind w:left="2694" w:firstLine="708"/>
      </w:pPr>
      <w:r w:rsidRPr="00741CBC">
        <w:t xml:space="preserve">Existe consenso a todo nivel respecto de la importancia </w:t>
      </w:r>
      <w:r w:rsidR="00DD12E2" w:rsidRPr="00741CBC">
        <w:t xml:space="preserve">de </w:t>
      </w:r>
      <w:r w:rsidRPr="00741CBC">
        <w:t xml:space="preserve">los primeros años de los niños para su desarrollo futuro. La primera infancia </w:t>
      </w:r>
      <w:r w:rsidR="00530254" w:rsidRPr="00741CBC">
        <w:t xml:space="preserve">constituye </w:t>
      </w:r>
      <w:r w:rsidRPr="00741CBC">
        <w:t>la base de las capacidades cognitivas, emocionales y sociales de las personas</w:t>
      </w:r>
      <w:r w:rsidR="00530254" w:rsidRPr="00741CBC">
        <w:t>, en la que</w:t>
      </w:r>
      <w:r w:rsidR="001B707B" w:rsidRPr="00741CBC">
        <w:t xml:space="preserve"> influyen de forma importante</w:t>
      </w:r>
      <w:r w:rsidRPr="00741CBC">
        <w:t xml:space="preserve"> las experiencias durante la infancia temprana, las que serían fundamentales en las oportunidades futuras de aprendizaje y de salud física y mental. Es por ello que la estimulación, cuidado y educación que pueda otorgarse en esta etapa debe ser de alta calidad. </w:t>
      </w:r>
    </w:p>
    <w:p w:rsidR="004206E2" w:rsidRDefault="00530254" w:rsidP="00DC0175">
      <w:pPr>
        <w:ind w:left="2694" w:firstLine="849"/>
      </w:pPr>
      <w:r w:rsidRPr="00741CBC">
        <w:rPr>
          <w:sz w:val="22"/>
        </w:rPr>
        <w:t xml:space="preserve">Por otra parte, </w:t>
      </w:r>
      <w:r w:rsidRPr="00741CBC">
        <w:t xml:space="preserve">si </w:t>
      </w:r>
      <w:r w:rsidR="000F2744" w:rsidRPr="00741CBC">
        <w:t>bien</w:t>
      </w:r>
      <w:r w:rsidRPr="00741CBC">
        <w:t xml:space="preserve"> son </w:t>
      </w:r>
      <w:r w:rsidR="000F2744" w:rsidRPr="00741CBC">
        <w:t xml:space="preserve">los padres los primeros educadores de sus hijos, muchos de ellos se apoyan en los servicios otorgados por instituciones externas al hogar. En este sentido, la educación </w:t>
      </w:r>
      <w:r w:rsidR="00226257" w:rsidRPr="00741CBC">
        <w:t>parvularia</w:t>
      </w:r>
      <w:r w:rsidR="000F2744" w:rsidRPr="00741CBC">
        <w:t xml:space="preserve">, que atiende a niños desde su nacimiento hasta el ingreso a la educación básica, juega un rol esencial no sólo en el desarrollo futuro de los niños, sino que también en la construcción de una sociedad sana, próspera y equitativa. La evidencia </w:t>
      </w:r>
      <w:r w:rsidR="000F2744" w:rsidRPr="00741CBC">
        <w:lastRenderedPageBreak/>
        <w:t>indica que asistir a un centro de educación parvularia de calidad tiene efectos positivos, tanto en el desarrollo cognitivo como socioemocional de los niños, especialmente para aquellos que provienen de familias de mayor vulnerabilidad</w:t>
      </w:r>
      <w:r w:rsidR="00226257" w:rsidRPr="00741CBC">
        <w:t xml:space="preserve"> social</w:t>
      </w:r>
      <w:r w:rsidR="000F2744" w:rsidRPr="00741CBC">
        <w:t>. Por el contrario, la evidencia también nos advierte que la asistencia a centros de educación parvularia de baja calidad puede tener un efecto negativo en los menores, que es difícil de revertir.</w:t>
      </w:r>
    </w:p>
    <w:p w:rsidR="004206E2" w:rsidRDefault="000F2744" w:rsidP="00DC0175">
      <w:pPr>
        <w:ind w:left="2694" w:firstLine="708"/>
      </w:pPr>
      <w:r w:rsidRPr="00741CBC">
        <w:t xml:space="preserve">En vistas a esta situación, es fundamental que el Estado, como colaborador de los padres en la misión de educar a sus hijos, resguarde el bienestar de los niños, asegurando estándares de calidad que les sean exigibles a todos los establecimientos que impartan educación parvularia. </w:t>
      </w:r>
      <w:r w:rsidR="00174180" w:rsidRPr="00741CBC">
        <w:t xml:space="preserve">Sin embargo, </w:t>
      </w:r>
      <w:r w:rsidR="00C046ED" w:rsidRPr="00741CBC">
        <w:t>l</w:t>
      </w:r>
      <w:r w:rsidRPr="00741CBC">
        <w:t xml:space="preserve">a legislación actual no protege de forma adecuada a los niños que asisten a dichos centros. </w:t>
      </w:r>
    </w:p>
    <w:p w:rsidR="004206E2" w:rsidRDefault="000F2744" w:rsidP="00DC0175">
      <w:pPr>
        <w:ind w:left="2694" w:firstLine="708"/>
      </w:pPr>
      <w:r w:rsidRPr="00741CBC">
        <w:t>Hoy día, las salas cunas y jardines infantiles no requiere</w:t>
      </w:r>
      <w:r w:rsidR="00C046ED" w:rsidRPr="00741CBC">
        <w:t>n cumplir con requisitos mínimos</w:t>
      </w:r>
      <w:r w:rsidRPr="00741CBC">
        <w:t xml:space="preserve"> para poder funcionar, sino que más bien existen di</w:t>
      </w:r>
      <w:r w:rsidR="002442EB" w:rsidRPr="00741CBC">
        <w:t>versas</w:t>
      </w:r>
      <w:r w:rsidRPr="00741CBC">
        <w:t xml:space="preserve"> entidades que otorgan distintos tipos de certificaciones, con exigencias</w:t>
      </w:r>
      <w:r w:rsidR="00C046ED" w:rsidRPr="00741CBC">
        <w:t xml:space="preserve"> y propósitos</w:t>
      </w:r>
      <w:r w:rsidRPr="00741CBC">
        <w:t xml:space="preserve"> diferentes. Por una parte, los municipios establecen ciertas exigencias referidas a infraestructura y sanidad, que difieren según sea el permiso requerido (patente comercial, autorización, etc.). Por otra parte, la Junta Nacional de Jardines </w:t>
      </w:r>
      <w:r w:rsidR="00F21873" w:rsidRPr="00741CBC">
        <w:t xml:space="preserve">Infantiles </w:t>
      </w:r>
      <w:r w:rsidRPr="00741CBC">
        <w:t xml:space="preserve">(JUNJI) establece algunos requisitos comunes con los municipios, pero además, otros relacionados con el personal, material </w:t>
      </w:r>
      <w:r w:rsidR="00595923" w:rsidRPr="00741CBC">
        <w:t xml:space="preserve">didáctico </w:t>
      </w:r>
      <w:r w:rsidRPr="00741CBC">
        <w:t>y mobiliario, para otorgar un empadronamiento a aquellas salas cunas que atienden a hijos de madres trabajadoras, según lo establece la legislación laboral en el artículo 203 del Código del Trabajo, y a todos los centros que voluntariamente quieran empadronarse. Finalmente, el Ministerio de Educación otorga el reconocimiento oficial a aquellos establecimientos que ofrecen el servicio de educación parvularia y que, voluntariamente, quieran contar con este sello, en cuyo caso las exigencias, además de las anteriores, tienen que ver con requisitos que deben cumplir los sostenedores</w:t>
      </w:r>
      <w:r w:rsidR="00530254" w:rsidRPr="00741CBC">
        <w:t xml:space="preserve"> referidos a normas sobre </w:t>
      </w:r>
      <w:r w:rsidRPr="00741CBC">
        <w:t>capital mínimo y</w:t>
      </w:r>
      <w:r w:rsidR="00F532E6" w:rsidRPr="00741CBC">
        <w:t xml:space="preserve"> </w:t>
      </w:r>
      <w:r w:rsidR="003347FB" w:rsidRPr="00741CBC">
        <w:t>bases curriculares</w:t>
      </w:r>
      <w:r w:rsidRPr="00741CBC">
        <w:t>, entre otr</w:t>
      </w:r>
      <w:r w:rsidR="00530254" w:rsidRPr="00741CBC">
        <w:t>a</w:t>
      </w:r>
      <w:r w:rsidRPr="00741CBC">
        <w:t>s.</w:t>
      </w:r>
      <w:r w:rsidR="00F21873" w:rsidRPr="00741CBC">
        <w:t xml:space="preserve"> </w:t>
      </w:r>
      <w:r w:rsidR="00530254" w:rsidRPr="00741CBC">
        <w:t>Como vemos</w:t>
      </w:r>
      <w:r w:rsidRPr="00741CBC">
        <w:t xml:space="preserve">, no existe una política nacional que asegure un estándar igual para todos los jardines infantiles y salas cuna. </w:t>
      </w:r>
    </w:p>
    <w:p w:rsidR="004206E2" w:rsidRDefault="00530254" w:rsidP="00DC0175">
      <w:pPr>
        <w:ind w:left="2694" w:firstLine="708"/>
      </w:pPr>
      <w:r w:rsidRPr="00741CBC">
        <w:t xml:space="preserve">Ahora bien, la </w:t>
      </w:r>
      <w:r w:rsidR="000F2744" w:rsidRPr="00741CBC">
        <w:t xml:space="preserve">necesidad de contar con una autorización que establezca </w:t>
      </w:r>
      <w:r w:rsidR="00595923" w:rsidRPr="00741CBC">
        <w:t>requisitos</w:t>
      </w:r>
      <w:r w:rsidR="000F2744" w:rsidRPr="00741CBC">
        <w:t xml:space="preserve"> </w:t>
      </w:r>
      <w:r w:rsidR="000F2744" w:rsidRPr="00741CBC">
        <w:lastRenderedPageBreak/>
        <w:t xml:space="preserve">mínimos para todos los centros de educación parvularia no es nueva. </w:t>
      </w:r>
      <w:r w:rsidRPr="00741CBC">
        <w:t>Así, e</w:t>
      </w:r>
      <w:r w:rsidR="000F2744" w:rsidRPr="00741CBC">
        <w:t>n</w:t>
      </w:r>
      <w:r w:rsidRPr="00741CBC">
        <w:t xml:space="preserve"> el año</w:t>
      </w:r>
      <w:r w:rsidR="000F2744" w:rsidRPr="00741CBC">
        <w:t xml:space="preserve"> 1999 se presentó un proyecto de ley (boletín N° 2004-04), que establecía normas para la educación parvularia y regularizaba la instalación de jardines infantiles. Actualmente, existen tres proyectos de ley en el Congreso que apuntan en esta misma dirección (boletín Nº 6762-04, 8428-04 y 8393-04). Cada uno de estos proyectos fue analizado y contribuyeron de forma importante a esta propuesta, que pretende dar una solución estable en el tiempo, conciliando, por una parte, exigencias que resguarden el bienestar de los niños y, por otra parte, la necesaria flexibilidad para dar cabida a distintos tipos de proyectos educativos, propios de una sociedad plural, tolerante y democrática.</w:t>
      </w:r>
    </w:p>
    <w:p w:rsidR="004206E2" w:rsidRDefault="000F2744" w:rsidP="00DC0175">
      <w:pPr>
        <w:ind w:left="2694" w:firstLine="708"/>
      </w:pPr>
      <w:r w:rsidRPr="00741CBC">
        <w:t xml:space="preserve">Junto con lo anterior, ninguna entidad independiente a los centros educativos, como el Ministerio de Educación o la Superintendencia de Educación, tiene la facultad de fiscalizar y sancionar a los </w:t>
      </w:r>
      <w:r w:rsidR="00595923" w:rsidRPr="00741CBC">
        <w:t>establecimientos</w:t>
      </w:r>
      <w:r w:rsidRPr="00741CBC">
        <w:t xml:space="preserve"> que imparten educación parvularia que no estén reconocidos oficialmente por el Estado, careciendo de atribuciones para velar por la seguridad de los niños. En efecto, actualmente la legislación otorga a la JUNJI la facultad de </w:t>
      </w:r>
      <w:r w:rsidR="00FC45B5" w:rsidRPr="00741CBC">
        <w:t>supervigilar</w:t>
      </w:r>
      <w:r w:rsidRPr="00741CBC">
        <w:t xml:space="preserve"> a los establecimientos de educación parvularia, sin embargo, dicha entidad no tiene atribuciones para sancionar a los centros educativos, poniendo en riesgo la seguridad de los niños. Con todo, la JUNJI ha realizado una tarea importante en esta materia. En el último año ha aumentado considerablemente su capacidad fiscalizadora, cumpliendo la meta de visitar todos los centros de educación parvularia que no cuentan con el reconocimiento oficial del Estado y reportando a las</w:t>
      </w:r>
      <w:r w:rsidR="00FC45B5" w:rsidRPr="00741CBC">
        <w:t xml:space="preserve"> autoridades respectivas los casos donde la seguridad de los niños corra peligro, a fin de que se tomen las medidas correspondientes</w:t>
      </w:r>
      <w:r w:rsidRPr="00741CBC">
        <w:t xml:space="preserve">. </w:t>
      </w:r>
    </w:p>
    <w:p w:rsidR="004206E2" w:rsidRDefault="000F2744" w:rsidP="00DC0175">
      <w:pPr>
        <w:ind w:left="2694" w:firstLine="708"/>
      </w:pPr>
      <w:r w:rsidRPr="00741CBC">
        <w:t xml:space="preserve">Existe consenso de los distintos actores de la sociedad en la necesidad de subsanar esta falencia, empoderando a las instituciones del Estado, independientes de las que proveen el servicio educativo, para fiscalizar el buen funcionamiento de los centros de educación parvularia y para sancionar a aquellos que no estén cumpliendo con los estándares mínimos; así lo demuestran </w:t>
      </w:r>
      <w:r w:rsidR="00FC45B5" w:rsidRPr="00741CBC">
        <w:t>las mociones parlamentarias ya citadas</w:t>
      </w:r>
      <w:r w:rsidRPr="00741CBC">
        <w:t>.</w:t>
      </w:r>
    </w:p>
    <w:p w:rsidR="004206E2" w:rsidRDefault="000F2744" w:rsidP="00DC0175">
      <w:pPr>
        <w:ind w:left="2694" w:firstLine="708"/>
      </w:pPr>
      <w:r w:rsidRPr="00741CBC">
        <w:lastRenderedPageBreak/>
        <w:t>Como se deja entrever en el análisis anterior, la Junta Nacional de Jardines Infantiles concentra las facultades de proveer educación parvularia, empadronar centros educativos y fiscalizar a todos los establecimientos que otorguen educación parvularia del país, facultades establecidas en la normativa que la rige hace más de cuarenta años y que, probablemente, respondía de manera adecuada a las necesidades de ese momento. Sin embargo, en la actualidad existe consenso respecto de los inconvenientes que presenta que una misma institución que provee educación parvularia sea la encargada de empadronar y fiscalizar todos los jardines infantiles del país, pues existen evidentes conflictos de intereses al ser juez y parte. Así lo han recomendado diversos informes nacionales (Ministerio de Hacienda, 2008) como interna</w:t>
      </w:r>
      <w:r w:rsidR="001332B8">
        <w:t>cionales (Banco Mundial, 2009).</w:t>
      </w:r>
    </w:p>
    <w:p w:rsidR="004206E2" w:rsidRDefault="00FE7FF4" w:rsidP="00DC0175">
      <w:pPr>
        <w:ind w:left="2694" w:firstLine="708"/>
      </w:pPr>
      <w:r w:rsidRPr="00741CBC">
        <w:t xml:space="preserve">Por ello, la </w:t>
      </w:r>
      <w:r w:rsidR="000F2744" w:rsidRPr="00741CBC">
        <w:t>Ley N° 20.529, que crea el Sistema Nacional de Aseguramiento de la Calidad de la Educación Parvularia, Básica y Media y su Fiscalización, responde precisamente a este mismo conflicto en la educación escolar y separa la fiscalización y la evaluación de la calidad de las funciones del Ministerio de Educación, creando dos instituciones independientes que tendrán por tarea dichas funciones. En esta misma dirección se pretende avanzar con el nivel de educación parvularia, concentrándose la JUNJI en su rol de proveedor</w:t>
      </w:r>
      <w:r w:rsidRPr="00741CBC">
        <w:t xml:space="preserve">, mientras que </w:t>
      </w:r>
      <w:r w:rsidR="000F2744" w:rsidRPr="00741CBC">
        <w:t xml:space="preserve"> las funciones de fiscalización y autorización </w:t>
      </w:r>
      <w:r w:rsidRPr="00741CBC">
        <w:t xml:space="preserve">serán asumidas por </w:t>
      </w:r>
      <w:r w:rsidR="000F2744" w:rsidRPr="00741CBC">
        <w:t>la Superintendencia y el Ministerio d</w:t>
      </w:r>
      <w:r w:rsidR="00CD7BBC">
        <w:t>e Educación, respectivamente.</w:t>
      </w:r>
    </w:p>
    <w:p w:rsidR="000F2744" w:rsidRPr="00741CBC" w:rsidRDefault="000F2744" w:rsidP="00DC0175">
      <w:pPr>
        <w:pStyle w:val="Ttulo1"/>
        <w:tabs>
          <w:tab w:val="clear" w:pos="3544"/>
          <w:tab w:val="left" w:pos="3402"/>
        </w:tabs>
        <w:ind w:left="3402" w:hanging="708"/>
      </w:pPr>
      <w:r w:rsidRPr="00741CBC">
        <w:t>CONTENIDOS DEL PROYECTO.</w:t>
      </w:r>
    </w:p>
    <w:p w:rsidR="005D39CF" w:rsidRDefault="000F2744" w:rsidP="00DC0175">
      <w:pPr>
        <w:ind w:left="2694" w:firstLine="708"/>
      </w:pPr>
      <w:r w:rsidRPr="00741CBC">
        <w:t>Considerando lo anterior, este proyecto de ley exige a todos los centros educacionales que entreguen educación integral a niños desde su nacimiento hasta el ingreso a la educación básica una autorización para poder funcionar, que será otorgada por el Ministe</w:t>
      </w:r>
      <w:r w:rsidR="005D39CF">
        <w:t>rio de Educación.</w:t>
      </w:r>
    </w:p>
    <w:p w:rsidR="005D39CF" w:rsidRDefault="000F2744" w:rsidP="00DC0175">
      <w:pPr>
        <w:ind w:left="2694" w:firstLine="708"/>
      </w:pPr>
      <w:r w:rsidRPr="00741CBC">
        <w:t>Dicha autorización combina requisitos</w:t>
      </w:r>
      <w:r w:rsidR="00F532E6" w:rsidRPr="00741CBC">
        <w:t>,</w:t>
      </w:r>
      <w:r w:rsidRPr="00741CBC">
        <w:t xml:space="preserve"> que garantizan estándares de calidad para todos los centros de educación parvularia del país, velando así por el bienestar de los niños, con la flexibilidad necesaria para que distintos establecimientos puedan crear proyectos educativos diversos que reflejen las necesidades y los intereses de sus niños y comunidades, respetando el </w:t>
      </w:r>
      <w:r w:rsidRPr="00741CBC">
        <w:lastRenderedPageBreak/>
        <w:t>derecho constitucional y universal de los padres como principales educadores de sus hijos.</w:t>
      </w:r>
    </w:p>
    <w:p w:rsidR="005D39CF" w:rsidRDefault="000F2744" w:rsidP="00DC0175">
      <w:pPr>
        <w:ind w:left="2694" w:firstLine="708"/>
      </w:pPr>
      <w:r w:rsidRPr="00741CBC">
        <w:t xml:space="preserve">Junto con ello, </w:t>
      </w:r>
      <w:r w:rsidR="00700E47" w:rsidRPr="00741CBC">
        <w:t xml:space="preserve">esta iniciativa </w:t>
      </w:r>
      <w:r w:rsidRPr="00741CBC">
        <w:t>otorga a la Superintendencia de Educación la potestad de fiscalizar el cumplimiento en el tiempo de los requisitos establecidos para la mantención de la autorización</w:t>
      </w:r>
      <w:r w:rsidR="00700E47" w:rsidRPr="00741CBC">
        <w:t xml:space="preserve"> de funcionamiento</w:t>
      </w:r>
      <w:r w:rsidR="00FA52DA" w:rsidRPr="00741CBC">
        <w:t>,</w:t>
      </w:r>
      <w:r w:rsidRPr="00741CBC">
        <w:t xml:space="preserve"> otorgada por el Ministerio de Educación, en todos los establecimientos que imparten educación parvularia y la facultad para sancionarlos en caso de incumplimiento de los mismos, sanción que puede consistir en una simple amonestación hasta la clausura del establecimiento o la inhabilitación del sostenedor.</w:t>
      </w:r>
    </w:p>
    <w:p w:rsidR="005D39CF" w:rsidRDefault="000F2744" w:rsidP="00DC0175">
      <w:pPr>
        <w:ind w:left="2694" w:firstLine="708"/>
      </w:pPr>
      <w:r w:rsidRPr="00741CBC">
        <w:t xml:space="preserve">Por último, y con el objeto de dar un mayor resguardo a la integridad y seguridad de los niños, se </w:t>
      </w:r>
      <w:r w:rsidR="00700E47" w:rsidRPr="00741CBC">
        <w:t xml:space="preserve">propone </w:t>
      </w:r>
      <w:r w:rsidRPr="00741CBC">
        <w:t>modifica</w:t>
      </w:r>
      <w:r w:rsidR="00700E47" w:rsidRPr="00741CBC">
        <w:t>r</w:t>
      </w:r>
      <w:r w:rsidRPr="00741CBC">
        <w:t xml:space="preserve"> el artículo 17</w:t>
      </w:r>
      <w:r w:rsidR="003E67E4" w:rsidRPr="00741CBC">
        <w:t>7</w:t>
      </w:r>
      <w:r w:rsidRPr="00741CBC">
        <w:t xml:space="preserve"> del Código Procesal Penal, aument</w:t>
      </w:r>
      <w:r w:rsidR="003E67E4" w:rsidRPr="00741CBC">
        <w:t>á</w:t>
      </w:r>
      <w:r w:rsidRPr="00741CBC">
        <w:t>n</w:t>
      </w:r>
      <w:r w:rsidR="003E67E4" w:rsidRPr="00741CBC">
        <w:t>dose</w:t>
      </w:r>
      <w:r w:rsidRPr="00741CBC">
        <w:t xml:space="preserve"> las multas aplicables en caso de no cumplirse con la obligación de denunciar</w:t>
      </w:r>
      <w:r w:rsidR="003E67E4" w:rsidRPr="00741CBC">
        <w:t xml:space="preserve"> aquellos</w:t>
      </w:r>
      <w:r w:rsidRPr="00741CBC">
        <w:t xml:space="preserve"> delitos</w:t>
      </w:r>
      <w:r w:rsidR="003E67E4" w:rsidRPr="00741CBC">
        <w:t xml:space="preserve"> que afectaren a los párvulos y que hubieren tenido lugar en jardines infantiles</w:t>
      </w:r>
      <w:r w:rsidRPr="00741CBC">
        <w:t xml:space="preserve">. </w:t>
      </w:r>
    </w:p>
    <w:p w:rsidR="005D39CF" w:rsidRDefault="000F2744" w:rsidP="00DC0175">
      <w:pPr>
        <w:ind w:left="2694" w:firstLine="708"/>
      </w:pPr>
      <w:r w:rsidRPr="00741CBC">
        <w:t>Con ello</w:t>
      </w:r>
      <w:r w:rsidR="00700E47" w:rsidRPr="00741CBC">
        <w:t>,</w:t>
      </w:r>
      <w:r w:rsidRPr="00741CBC">
        <w:t xml:space="preserve"> la institucionalidad de la educación parvularia se moderniza, en línea con las modificacio</w:t>
      </w:r>
      <w:r w:rsidR="00FA52DA" w:rsidRPr="00741CBC">
        <w:t>nes realizadas a nivel escolar.</w:t>
      </w:r>
      <w:r w:rsidRPr="00741CBC">
        <w:t xml:space="preserve"> Así, el Ministerio de Educación fortalece su rol rector y articulador en educación, elaborando las políticas públicas del área</w:t>
      </w:r>
      <w:r w:rsidR="00F532E6" w:rsidRPr="00741CBC">
        <w:t xml:space="preserve"> y</w:t>
      </w:r>
      <w:r w:rsidRPr="00741CBC">
        <w:t xml:space="preserve"> otorgando la autorización de funcionamiento a los establecimientos</w:t>
      </w:r>
      <w:r w:rsidR="00700E47" w:rsidRPr="00741CBC">
        <w:t xml:space="preserve"> que imparten educación parvularia</w:t>
      </w:r>
      <w:r w:rsidRPr="00741CBC">
        <w:t>. La Superintendencia de Educación se</w:t>
      </w:r>
      <w:r w:rsidR="00700E47" w:rsidRPr="00741CBC">
        <w:t>rá</w:t>
      </w:r>
      <w:r w:rsidRPr="00741CBC">
        <w:t xml:space="preserve"> </w:t>
      </w:r>
      <w:r w:rsidR="00700E47" w:rsidRPr="00741CBC">
        <w:t xml:space="preserve">la </w:t>
      </w:r>
      <w:r w:rsidRPr="00741CBC">
        <w:t>encarga</w:t>
      </w:r>
      <w:r w:rsidR="00700E47" w:rsidRPr="00741CBC">
        <w:t>da</w:t>
      </w:r>
      <w:r w:rsidRPr="00741CBC">
        <w:t xml:space="preserve"> de la fiscalización del </w:t>
      </w:r>
      <w:r w:rsidR="00FA52DA" w:rsidRPr="00741CBC">
        <w:t>cumplimiento de la normativa</w:t>
      </w:r>
      <w:r w:rsidRPr="00741CBC">
        <w:t xml:space="preserve"> y la Junta Nacional de Jardines Infantiles se focaliza en sus funciones de provisión de educación parvularia.</w:t>
      </w:r>
    </w:p>
    <w:p w:rsidR="00CD7BBC" w:rsidRDefault="00CD7BBC" w:rsidP="005D39CF">
      <w:pPr>
        <w:ind w:left="2835" w:firstLine="708"/>
      </w:pPr>
    </w:p>
    <w:p w:rsidR="000F2744" w:rsidRPr="00741CBC" w:rsidRDefault="000F2744" w:rsidP="00DC0175">
      <w:pPr>
        <w:ind w:left="2694" w:firstLine="708"/>
      </w:pPr>
      <w:r w:rsidRPr="00741CBC">
        <w:t>En mérito de lo expuesto someto a vuestra consideración el siguiente</w:t>
      </w:r>
    </w:p>
    <w:p w:rsidR="000F2744" w:rsidRDefault="000F2744" w:rsidP="000F2744">
      <w:pPr>
        <w:pStyle w:val="Sangra2detindependiente1"/>
      </w:pPr>
    </w:p>
    <w:p w:rsidR="005D39CF" w:rsidRPr="00741CBC" w:rsidRDefault="005D39CF" w:rsidP="000F2744">
      <w:pPr>
        <w:pStyle w:val="Sangra2detindependiente1"/>
      </w:pPr>
    </w:p>
    <w:p w:rsidR="001E188E" w:rsidRDefault="001E188E" w:rsidP="00CD2A72">
      <w:pPr>
        <w:spacing w:before="0" w:after="0"/>
        <w:jc w:val="center"/>
        <w:rPr>
          <w:rFonts w:ascii="Courier New" w:hAnsi="Courier New" w:cs="Courier New"/>
          <w:b/>
          <w:spacing w:val="-3"/>
        </w:rPr>
      </w:pPr>
      <w:r w:rsidRPr="00741CBC">
        <w:rPr>
          <w:rFonts w:ascii="Courier New" w:hAnsi="Courier New" w:cs="Courier New"/>
          <w:b/>
          <w:spacing w:val="160"/>
        </w:rPr>
        <w:t>PROYECTO DE LE</w:t>
      </w:r>
      <w:r w:rsidRPr="00741CBC">
        <w:rPr>
          <w:rFonts w:ascii="Courier New" w:hAnsi="Courier New" w:cs="Courier New"/>
          <w:b/>
          <w:spacing w:val="-3"/>
        </w:rPr>
        <w:t>Y:</w:t>
      </w:r>
    </w:p>
    <w:p w:rsidR="005D39CF" w:rsidRDefault="005D39CF" w:rsidP="00CD2A72">
      <w:pPr>
        <w:spacing w:before="0" w:after="0"/>
        <w:jc w:val="center"/>
        <w:rPr>
          <w:rFonts w:ascii="Courier New" w:hAnsi="Courier New" w:cs="Courier New"/>
          <w:b/>
          <w:spacing w:val="-3"/>
        </w:rPr>
      </w:pPr>
    </w:p>
    <w:p w:rsidR="005D39CF" w:rsidRPr="00741CBC" w:rsidRDefault="005D39CF" w:rsidP="00CD2A72">
      <w:pPr>
        <w:spacing w:before="0" w:after="0"/>
        <w:jc w:val="center"/>
        <w:rPr>
          <w:rFonts w:ascii="Courier New" w:hAnsi="Courier New" w:cs="Courier New"/>
          <w:b/>
          <w:spacing w:val="-3"/>
        </w:rPr>
      </w:pPr>
    </w:p>
    <w:p w:rsidR="00053F13" w:rsidRPr="00741CBC" w:rsidRDefault="00053F13" w:rsidP="00CD2A72">
      <w:pPr>
        <w:spacing w:before="0" w:after="0"/>
        <w:rPr>
          <w:rFonts w:ascii="Courier New" w:hAnsi="Courier New" w:cs="Courier New"/>
          <w:b/>
        </w:rPr>
      </w:pPr>
    </w:p>
    <w:p w:rsidR="005D39CF" w:rsidRDefault="005D39CF" w:rsidP="00DC0175">
      <w:pPr>
        <w:tabs>
          <w:tab w:val="left" w:pos="2268"/>
        </w:tabs>
        <w:spacing w:before="0" w:after="0"/>
        <w:rPr>
          <w:rFonts w:ascii="Courier New" w:hAnsi="Courier New" w:cs="Courier New"/>
        </w:rPr>
      </w:pPr>
      <w:r>
        <w:rPr>
          <w:rFonts w:ascii="Courier New" w:hAnsi="Courier New" w:cs="Courier New"/>
          <w:b/>
          <w:bCs/>
        </w:rPr>
        <w:t>“</w:t>
      </w:r>
      <w:r w:rsidR="0010425C" w:rsidRPr="00741CBC">
        <w:rPr>
          <w:rFonts w:ascii="Courier New" w:hAnsi="Courier New" w:cs="Courier New"/>
          <w:b/>
          <w:bCs/>
        </w:rPr>
        <w:t>Artículo 1</w:t>
      </w:r>
      <w:r w:rsidR="001332B8">
        <w:rPr>
          <w:rFonts w:ascii="Courier New" w:hAnsi="Courier New" w:cs="Courier New"/>
          <w:b/>
          <w:bCs/>
        </w:rPr>
        <w:t>°</w:t>
      </w:r>
      <w:r w:rsidR="0010425C" w:rsidRPr="00741CBC">
        <w:rPr>
          <w:rFonts w:ascii="Courier New" w:hAnsi="Courier New" w:cs="Courier New"/>
          <w:b/>
          <w:bCs/>
        </w:rPr>
        <w:t>.-</w:t>
      </w:r>
      <w:r>
        <w:rPr>
          <w:rFonts w:ascii="Courier New" w:hAnsi="Courier New" w:cs="Courier New"/>
          <w:bCs/>
        </w:rPr>
        <w:tab/>
      </w:r>
      <w:r w:rsidR="002D6F36" w:rsidRPr="00741CBC">
        <w:rPr>
          <w:rFonts w:ascii="Courier New" w:hAnsi="Courier New" w:cs="Courier New"/>
          <w:bCs/>
        </w:rPr>
        <w:t>Para los efectos de esta ley se entenderá por jardín infantil todo establecimiento que</w:t>
      </w:r>
      <w:r w:rsidR="00F532E6" w:rsidRPr="00741CBC">
        <w:rPr>
          <w:rFonts w:ascii="Courier New" w:hAnsi="Courier New" w:cs="Courier New"/>
          <w:bCs/>
        </w:rPr>
        <w:t xml:space="preserve"> imparta educación </w:t>
      </w:r>
      <w:r w:rsidR="00E11EE9" w:rsidRPr="00741CBC">
        <w:rPr>
          <w:rFonts w:ascii="Courier New" w:hAnsi="Courier New" w:cs="Courier New"/>
          <w:bCs/>
        </w:rPr>
        <w:t xml:space="preserve">integral </w:t>
      </w:r>
      <w:r w:rsidR="00F532E6" w:rsidRPr="00741CBC">
        <w:rPr>
          <w:rFonts w:ascii="Courier New" w:hAnsi="Courier New" w:cs="Courier New"/>
          <w:bCs/>
        </w:rPr>
        <w:t xml:space="preserve">a niños y niñas </w:t>
      </w:r>
      <w:r w:rsidR="00571B30" w:rsidRPr="00741CBC">
        <w:rPr>
          <w:rFonts w:ascii="Courier New" w:hAnsi="Courier New" w:cs="Courier New"/>
          <w:bCs/>
        </w:rPr>
        <w:t>entre</w:t>
      </w:r>
      <w:r w:rsidR="00F532E6" w:rsidRPr="00741CBC">
        <w:rPr>
          <w:rFonts w:ascii="Courier New" w:hAnsi="Courier New" w:cs="Courier New"/>
          <w:bCs/>
        </w:rPr>
        <w:t xml:space="preserve"> su nacimiento </w:t>
      </w:r>
      <w:r w:rsidR="00C14D31" w:rsidRPr="00741CBC">
        <w:rPr>
          <w:rFonts w:ascii="Courier New" w:hAnsi="Courier New" w:cs="Courier New"/>
          <w:bCs/>
        </w:rPr>
        <w:t>y</w:t>
      </w:r>
      <w:r w:rsidR="00F532E6" w:rsidRPr="00741CBC">
        <w:rPr>
          <w:rFonts w:ascii="Courier New" w:hAnsi="Courier New" w:cs="Courier New"/>
          <w:bCs/>
        </w:rPr>
        <w:t xml:space="preserve"> la edad de ingreso a la educación básica, fomentándoles su </w:t>
      </w:r>
      <w:r w:rsidR="00F532E6" w:rsidRPr="00741CBC">
        <w:rPr>
          <w:rFonts w:ascii="Courier New" w:hAnsi="Courier New" w:cs="Courier New"/>
        </w:rPr>
        <w:t xml:space="preserve">desarrollo integral y proporcionándoles los aprendizajes, conocimientos, </w:t>
      </w:r>
      <w:r w:rsidR="00F532E6" w:rsidRPr="00741CBC">
        <w:rPr>
          <w:rFonts w:ascii="Courier New" w:hAnsi="Courier New" w:cs="Courier New"/>
        </w:rPr>
        <w:lastRenderedPageBreak/>
        <w:t>habilidades y aptitudes de acuerdo a sus niveles de desarrollo, y</w:t>
      </w:r>
      <w:r w:rsidR="002D6F36" w:rsidRPr="00741CBC">
        <w:rPr>
          <w:rFonts w:ascii="Courier New" w:hAnsi="Courier New" w:cs="Courier New"/>
          <w:bCs/>
        </w:rPr>
        <w:t xml:space="preserve"> </w:t>
      </w:r>
      <w:r w:rsidR="009B0D4D" w:rsidRPr="00741CBC">
        <w:rPr>
          <w:rFonts w:ascii="Courier New" w:hAnsi="Courier New" w:cs="Courier New"/>
          <w:bCs/>
        </w:rPr>
        <w:t xml:space="preserve">que </w:t>
      </w:r>
      <w:r w:rsidR="002D6F36" w:rsidRPr="00741CBC">
        <w:rPr>
          <w:rFonts w:ascii="Courier New" w:hAnsi="Courier New" w:cs="Courier New"/>
          <w:bCs/>
        </w:rPr>
        <w:t xml:space="preserve">cuente con la autorización </w:t>
      </w:r>
      <w:r w:rsidR="00852CE9" w:rsidRPr="00741CBC">
        <w:rPr>
          <w:rFonts w:ascii="Courier New" w:hAnsi="Courier New" w:cs="Courier New"/>
          <w:bCs/>
        </w:rPr>
        <w:t xml:space="preserve">para funcionar </w:t>
      </w:r>
      <w:r w:rsidR="002D6F36" w:rsidRPr="00741CBC">
        <w:rPr>
          <w:rFonts w:ascii="Courier New" w:hAnsi="Courier New" w:cs="Courier New"/>
          <w:bCs/>
        </w:rPr>
        <w:t>del Ministerio de Educación o esté reconocido oficialmente por el Estado</w:t>
      </w:r>
      <w:r w:rsidR="002D6F36" w:rsidRPr="00741CBC">
        <w:rPr>
          <w:rFonts w:ascii="Courier New" w:hAnsi="Courier New" w:cs="Courier New"/>
        </w:rPr>
        <w:t>.</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b/>
          <w:bCs/>
        </w:rPr>
      </w:pPr>
    </w:p>
    <w:p w:rsidR="005D39CF" w:rsidRDefault="00441812" w:rsidP="005D39CF">
      <w:pPr>
        <w:tabs>
          <w:tab w:val="left" w:pos="2268"/>
        </w:tabs>
        <w:spacing w:before="0" w:after="0"/>
        <w:rPr>
          <w:rFonts w:ascii="Courier New" w:hAnsi="Courier New" w:cs="Courier New"/>
          <w:bCs/>
        </w:rPr>
      </w:pPr>
      <w:r w:rsidRPr="00741CBC">
        <w:rPr>
          <w:rFonts w:ascii="Courier New" w:hAnsi="Courier New" w:cs="Courier New"/>
          <w:b/>
          <w:bCs/>
        </w:rPr>
        <w:t>Artículo</w:t>
      </w:r>
      <w:r w:rsidRPr="00741CBC">
        <w:rPr>
          <w:rFonts w:ascii="Courier New" w:hAnsi="Courier New" w:cs="Courier New"/>
          <w:bCs/>
        </w:rPr>
        <w:t xml:space="preserve"> </w:t>
      </w:r>
      <w:r w:rsidRPr="00741CBC">
        <w:rPr>
          <w:rFonts w:ascii="Courier New" w:hAnsi="Courier New" w:cs="Courier New"/>
          <w:b/>
          <w:bCs/>
        </w:rPr>
        <w:t>2</w:t>
      </w:r>
      <w:r w:rsidR="001332B8">
        <w:rPr>
          <w:rFonts w:ascii="Courier New" w:hAnsi="Courier New" w:cs="Courier New"/>
          <w:b/>
          <w:bCs/>
        </w:rPr>
        <w:t>°</w:t>
      </w:r>
      <w:r w:rsidRPr="00741CBC">
        <w:rPr>
          <w:rFonts w:ascii="Courier New" w:hAnsi="Courier New" w:cs="Courier New"/>
          <w:b/>
          <w:bCs/>
        </w:rPr>
        <w:t>.-</w:t>
      </w:r>
      <w:r w:rsidR="005D39CF">
        <w:rPr>
          <w:rFonts w:ascii="Courier New" w:hAnsi="Courier New" w:cs="Courier New"/>
          <w:b/>
          <w:bCs/>
        </w:rPr>
        <w:tab/>
      </w:r>
      <w:r w:rsidR="00C46C96" w:rsidRPr="00741CBC">
        <w:rPr>
          <w:rFonts w:ascii="Courier New" w:hAnsi="Courier New" w:cs="Courier New"/>
          <w:bCs/>
        </w:rPr>
        <w:t>Deberán contar con una autorización del Ministerio de Educación</w:t>
      </w:r>
      <w:r w:rsidR="00333BE6" w:rsidRPr="00741CBC">
        <w:rPr>
          <w:rFonts w:ascii="Courier New" w:hAnsi="Courier New" w:cs="Courier New"/>
          <w:bCs/>
        </w:rPr>
        <w:t xml:space="preserve"> </w:t>
      </w:r>
      <w:r w:rsidR="00C46C96" w:rsidRPr="00741CBC">
        <w:rPr>
          <w:rFonts w:ascii="Courier New" w:hAnsi="Courier New" w:cs="Courier New"/>
          <w:bCs/>
        </w:rPr>
        <w:t>para</w:t>
      </w:r>
      <w:r w:rsidR="00333BE6" w:rsidRPr="00741CBC">
        <w:rPr>
          <w:rFonts w:ascii="Courier New" w:hAnsi="Courier New" w:cs="Courier New"/>
          <w:bCs/>
        </w:rPr>
        <w:t xml:space="preserve"> funcionar como jardín infantil</w:t>
      </w:r>
      <w:r w:rsidR="00C46C96" w:rsidRPr="00741CBC">
        <w:rPr>
          <w:rFonts w:ascii="Courier New" w:hAnsi="Courier New" w:cs="Courier New"/>
          <w:bCs/>
        </w:rPr>
        <w:t xml:space="preserve"> t</w:t>
      </w:r>
      <w:r w:rsidR="002D6F36" w:rsidRPr="00741CBC">
        <w:rPr>
          <w:rFonts w:ascii="Courier New" w:hAnsi="Courier New" w:cs="Courier New"/>
          <w:bCs/>
        </w:rPr>
        <w:t xml:space="preserve">odos los establecimientos que regularmente impartan educación integral a niños y niñas </w:t>
      </w:r>
      <w:r w:rsidR="00571B30" w:rsidRPr="00741CBC">
        <w:rPr>
          <w:rFonts w:ascii="Courier New" w:hAnsi="Courier New" w:cs="Courier New"/>
          <w:bCs/>
        </w:rPr>
        <w:t>entre</w:t>
      </w:r>
      <w:r w:rsidR="002D6F36" w:rsidRPr="00741CBC">
        <w:rPr>
          <w:rFonts w:ascii="Courier New" w:hAnsi="Courier New" w:cs="Courier New"/>
          <w:bCs/>
        </w:rPr>
        <w:t xml:space="preserve"> su nacimiento hasta la edad de ingreso a la educación b</w:t>
      </w:r>
      <w:r w:rsidR="00C46C96" w:rsidRPr="00741CBC">
        <w:rPr>
          <w:rFonts w:ascii="Courier New" w:hAnsi="Courier New" w:cs="Courier New"/>
          <w:bCs/>
        </w:rPr>
        <w:t>ásica</w:t>
      </w:r>
      <w:r w:rsidR="005B6FFC" w:rsidRPr="00741CBC">
        <w:rPr>
          <w:rFonts w:ascii="Courier New" w:hAnsi="Courier New" w:cs="Courier New"/>
          <w:bCs/>
        </w:rPr>
        <w:t xml:space="preserve"> y </w:t>
      </w:r>
      <w:r w:rsidR="002D6F36" w:rsidRPr="00741CBC">
        <w:rPr>
          <w:rFonts w:ascii="Courier New" w:hAnsi="Courier New" w:cs="Courier New"/>
          <w:bCs/>
        </w:rPr>
        <w:t xml:space="preserve">que </w:t>
      </w:r>
      <w:r w:rsidR="00C46C96" w:rsidRPr="00741CBC">
        <w:rPr>
          <w:rFonts w:ascii="Courier New" w:hAnsi="Courier New" w:cs="Courier New"/>
          <w:bCs/>
        </w:rPr>
        <w:t xml:space="preserve">reciban aportes del Estado o </w:t>
      </w:r>
      <w:r w:rsidR="002D6F36" w:rsidRPr="00741CBC">
        <w:rPr>
          <w:rFonts w:ascii="Courier New" w:hAnsi="Courier New" w:cs="Courier New"/>
          <w:bCs/>
        </w:rPr>
        <w:t xml:space="preserve">cuenten o deban contar con la autorización para funcionar a que se refiere el artículo 26 del </w:t>
      </w:r>
      <w:r w:rsidR="00E8557A" w:rsidRPr="00741CBC">
        <w:rPr>
          <w:rFonts w:ascii="Courier New" w:hAnsi="Courier New" w:cs="Courier New"/>
          <w:bCs/>
        </w:rPr>
        <w:t>Decreto</w:t>
      </w:r>
      <w:r w:rsidR="00E8557A" w:rsidRPr="00741CBC">
        <w:rPr>
          <w:rFonts w:ascii="Courier New" w:hAnsi="Courier New" w:cs="Courier New"/>
          <w:bCs/>
          <w:lang w:val="es-ES"/>
        </w:rPr>
        <w:t xml:space="preserve"> </w:t>
      </w:r>
      <w:r w:rsidR="002D6F36" w:rsidRPr="00741CBC">
        <w:rPr>
          <w:rFonts w:ascii="Courier New" w:hAnsi="Courier New" w:cs="Courier New"/>
          <w:bCs/>
        </w:rPr>
        <w:t>N° 2385, de 1996, del Ministerio del Interior, que fija el texto refundido y sistematizado del Decreto Ley N° 3063, de</w:t>
      </w:r>
      <w:r w:rsidR="00C46C96" w:rsidRPr="00741CBC">
        <w:rPr>
          <w:rFonts w:ascii="Courier New" w:hAnsi="Courier New" w:cs="Courier New"/>
          <w:bCs/>
        </w:rPr>
        <w:t xml:space="preserve"> 1979, sobre Rentas Municipales.</w:t>
      </w:r>
    </w:p>
    <w:p w:rsidR="005D39CF" w:rsidRDefault="005D39CF" w:rsidP="005D39CF">
      <w:pPr>
        <w:tabs>
          <w:tab w:val="left" w:pos="2268"/>
        </w:tabs>
        <w:spacing w:before="0" w:after="0"/>
        <w:rPr>
          <w:rFonts w:ascii="Courier New" w:hAnsi="Courier New" w:cs="Courier New"/>
          <w:bCs/>
        </w:rPr>
      </w:pPr>
    </w:p>
    <w:p w:rsidR="005D39CF" w:rsidRDefault="005D39CF" w:rsidP="005D39CF">
      <w:pPr>
        <w:tabs>
          <w:tab w:val="left" w:pos="2268"/>
        </w:tabs>
        <w:spacing w:before="0" w:after="0"/>
        <w:rPr>
          <w:rFonts w:ascii="Courier New" w:hAnsi="Courier New" w:cs="Courier New"/>
          <w:lang w:val="es-ES"/>
        </w:rPr>
      </w:pPr>
      <w:r>
        <w:rPr>
          <w:rFonts w:ascii="Courier New" w:hAnsi="Courier New" w:cs="Courier New"/>
          <w:bCs/>
        </w:rPr>
        <w:tab/>
      </w:r>
      <w:r w:rsidR="0010425C" w:rsidRPr="00741CBC">
        <w:rPr>
          <w:rFonts w:ascii="Courier New" w:hAnsi="Courier New" w:cs="Courier New"/>
          <w:bCs/>
        </w:rPr>
        <w:t xml:space="preserve">Estarán exentos de esta autorización aquellos establecimientos educacionales que se encuentren reconocidos oficialmente por el Estado o </w:t>
      </w:r>
      <w:r w:rsidR="000436D5" w:rsidRPr="00741CBC">
        <w:rPr>
          <w:rFonts w:ascii="Courier New" w:hAnsi="Courier New" w:cs="Courier New"/>
          <w:bCs/>
        </w:rPr>
        <w:t>los</w:t>
      </w:r>
      <w:r w:rsidR="000436D5" w:rsidRPr="00741CBC">
        <w:rPr>
          <w:rFonts w:ascii="Courier New" w:hAnsi="Courier New" w:cs="Courier New"/>
          <w:b/>
          <w:bCs/>
        </w:rPr>
        <w:t xml:space="preserve"> </w:t>
      </w:r>
      <w:r w:rsidR="000436D5" w:rsidRPr="00741CBC">
        <w:rPr>
          <w:rFonts w:ascii="Courier New" w:hAnsi="Courier New" w:cs="Courier New"/>
          <w:bCs/>
        </w:rPr>
        <w:t xml:space="preserve">jardines infantiles comunitarios a que se refiere el inciso segundo del artículo 3° de la Ley </w:t>
      </w:r>
      <w:r w:rsidR="00E8557A" w:rsidRPr="00741CBC">
        <w:rPr>
          <w:rFonts w:ascii="Courier New" w:hAnsi="Courier New" w:cs="Courier New"/>
          <w:bCs/>
        </w:rPr>
        <w:t>17</w:t>
      </w:r>
      <w:r w:rsidR="000436D5" w:rsidRPr="00741CBC">
        <w:rPr>
          <w:rFonts w:ascii="Courier New" w:hAnsi="Courier New" w:cs="Courier New"/>
          <w:bCs/>
        </w:rPr>
        <w:t>.301</w:t>
      </w:r>
      <w:r w:rsidR="000436D5" w:rsidRPr="00741CBC">
        <w:rPr>
          <w:rFonts w:ascii="Courier New" w:hAnsi="Courier New" w:cs="Courier New"/>
          <w:lang w:val="es-ES"/>
        </w:rPr>
        <w:t>.</w:t>
      </w:r>
    </w:p>
    <w:p w:rsidR="005D39CF" w:rsidRDefault="005D39CF" w:rsidP="005D39CF">
      <w:pPr>
        <w:tabs>
          <w:tab w:val="left" w:pos="2268"/>
        </w:tabs>
        <w:spacing w:before="0" w:after="0"/>
        <w:rPr>
          <w:rFonts w:ascii="Courier New" w:hAnsi="Courier New" w:cs="Courier New"/>
          <w:lang w:val="es-ES"/>
        </w:rPr>
      </w:pPr>
    </w:p>
    <w:p w:rsidR="005D39CF" w:rsidRDefault="005D39CF" w:rsidP="005D39CF">
      <w:pPr>
        <w:tabs>
          <w:tab w:val="left" w:pos="2268"/>
        </w:tabs>
        <w:spacing w:before="0" w:after="0"/>
        <w:rPr>
          <w:rFonts w:ascii="Courier New" w:hAnsi="Courier New" w:cs="Courier New"/>
          <w:lang w:val="es-ES"/>
        </w:rPr>
      </w:pPr>
    </w:p>
    <w:p w:rsidR="005D39CF" w:rsidRDefault="0010425C" w:rsidP="005D39CF">
      <w:pPr>
        <w:tabs>
          <w:tab w:val="left" w:pos="2268"/>
        </w:tabs>
        <w:spacing w:before="0" w:after="0"/>
        <w:rPr>
          <w:rFonts w:ascii="Courier New" w:hAnsi="Courier New" w:cs="Courier New"/>
        </w:rPr>
      </w:pPr>
      <w:r w:rsidRPr="00741CBC">
        <w:rPr>
          <w:rFonts w:ascii="Courier New" w:hAnsi="Courier New" w:cs="Courier New"/>
          <w:b/>
        </w:rPr>
        <w:t xml:space="preserve">Artículo </w:t>
      </w:r>
      <w:r w:rsidR="00ED6A7A" w:rsidRPr="00741CBC">
        <w:rPr>
          <w:rFonts w:ascii="Courier New" w:hAnsi="Courier New" w:cs="Courier New"/>
          <w:b/>
        </w:rPr>
        <w:t>3</w:t>
      </w:r>
      <w:r w:rsidR="001332B8">
        <w:rPr>
          <w:rFonts w:ascii="Courier New" w:hAnsi="Courier New" w:cs="Courier New"/>
          <w:b/>
        </w:rPr>
        <w:t>°</w:t>
      </w:r>
      <w:r w:rsidRPr="00741CBC">
        <w:rPr>
          <w:rFonts w:ascii="Courier New" w:hAnsi="Courier New" w:cs="Courier New"/>
          <w:b/>
        </w:rPr>
        <w:t>.-</w:t>
      </w:r>
      <w:r w:rsidR="005D39CF">
        <w:rPr>
          <w:rFonts w:ascii="Courier New" w:hAnsi="Courier New" w:cs="Courier New"/>
          <w:b/>
        </w:rPr>
        <w:tab/>
      </w:r>
      <w:r w:rsidRPr="00741CBC">
        <w:rPr>
          <w:rFonts w:ascii="Courier New" w:hAnsi="Courier New" w:cs="Courier New"/>
        </w:rPr>
        <w:t xml:space="preserve">El Ministerio de Educación otorgará la autorización de funcionamiento de jardines infantiles, la cual se regirá por las normas contenidas en esta ley. </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10425C" w:rsidRPr="00741CBC">
        <w:rPr>
          <w:rFonts w:ascii="Courier New" w:hAnsi="Courier New" w:cs="Courier New"/>
        </w:rPr>
        <w:t>La autorización señalada en el inciso precedente se otorgará previo cumplimiento de los siguientes requisitos:</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10425C" w:rsidRPr="00741CBC">
        <w:rPr>
          <w:rFonts w:ascii="Courier New" w:hAnsi="Courier New" w:cs="Courier New"/>
        </w:rPr>
        <w:t>a)</w:t>
      </w:r>
      <w:r>
        <w:rPr>
          <w:rFonts w:ascii="Courier New" w:hAnsi="Courier New" w:cs="Courier New"/>
        </w:rPr>
        <w:tab/>
      </w:r>
      <w:r w:rsidR="00F606B4" w:rsidRPr="00741CBC">
        <w:rPr>
          <w:rFonts w:ascii="Courier New" w:hAnsi="Courier New" w:cs="Courier New"/>
        </w:rPr>
        <w:t>E</w:t>
      </w:r>
      <w:r w:rsidR="00185A3A" w:rsidRPr="00741CBC">
        <w:rPr>
          <w:rFonts w:ascii="Courier New" w:hAnsi="Courier New" w:cs="Courier New"/>
        </w:rPr>
        <w:t xml:space="preserve">l propietario </w:t>
      </w:r>
      <w:r w:rsidR="001E710D" w:rsidRPr="00741CBC">
        <w:rPr>
          <w:rFonts w:ascii="Courier New" w:hAnsi="Courier New" w:cs="Courier New"/>
        </w:rPr>
        <w:t xml:space="preserve">del jardín infantil </w:t>
      </w:r>
      <w:r w:rsidR="00120059" w:rsidRPr="00741CBC">
        <w:rPr>
          <w:rFonts w:ascii="Courier New" w:hAnsi="Courier New" w:cs="Courier New"/>
        </w:rPr>
        <w:t xml:space="preserve">que sea </w:t>
      </w:r>
      <w:r w:rsidR="00185A3A" w:rsidRPr="00741CBC">
        <w:rPr>
          <w:rFonts w:ascii="Courier New" w:hAnsi="Courier New" w:cs="Courier New"/>
        </w:rPr>
        <w:t>persona natura</w:t>
      </w:r>
      <w:r w:rsidR="00120059" w:rsidRPr="00741CBC">
        <w:rPr>
          <w:rFonts w:ascii="Courier New" w:hAnsi="Courier New" w:cs="Courier New"/>
        </w:rPr>
        <w:t>l</w:t>
      </w:r>
      <w:r w:rsidR="00185A3A" w:rsidRPr="00741CBC">
        <w:rPr>
          <w:rFonts w:ascii="Courier New" w:hAnsi="Courier New" w:cs="Courier New"/>
        </w:rPr>
        <w:t xml:space="preserve"> </w:t>
      </w:r>
      <w:r w:rsidR="00F606B4" w:rsidRPr="00741CBC">
        <w:rPr>
          <w:rFonts w:ascii="Courier New" w:hAnsi="Courier New" w:cs="Courier New"/>
        </w:rPr>
        <w:t>o</w:t>
      </w:r>
      <w:r w:rsidR="00120059" w:rsidRPr="00741CBC">
        <w:rPr>
          <w:rFonts w:ascii="Courier New" w:hAnsi="Courier New" w:cs="Courier New"/>
        </w:rPr>
        <w:t xml:space="preserve"> el representante legal y el administrador de la entidad propietaria</w:t>
      </w:r>
      <w:r w:rsidR="00F606B4" w:rsidRPr="00741CBC">
        <w:rPr>
          <w:rFonts w:ascii="Courier New" w:hAnsi="Courier New" w:cs="Courier New"/>
        </w:rPr>
        <w:t>, según sea el caso,</w:t>
      </w:r>
      <w:r>
        <w:rPr>
          <w:rFonts w:ascii="Courier New" w:hAnsi="Courier New" w:cs="Courier New"/>
        </w:rPr>
        <w:t xml:space="preserve"> </w:t>
      </w:r>
      <w:r w:rsidR="0010425C" w:rsidRPr="00741CBC">
        <w:rPr>
          <w:rFonts w:ascii="Courier New" w:hAnsi="Courier New" w:cs="Courier New"/>
        </w:rPr>
        <w:t>deberán</w:t>
      </w:r>
      <w:r w:rsidR="00F606B4" w:rsidRPr="00741CBC">
        <w:rPr>
          <w:rFonts w:ascii="Courier New" w:hAnsi="Courier New" w:cs="Courier New"/>
        </w:rPr>
        <w:t>:</w:t>
      </w:r>
      <w:r w:rsidR="0010425C" w:rsidRPr="00741CBC">
        <w:rPr>
          <w:rFonts w:ascii="Courier New" w:hAnsi="Courier New" w:cs="Courier New"/>
        </w:rPr>
        <w:t xml:space="preserve"> </w:t>
      </w:r>
    </w:p>
    <w:p w:rsidR="00DC0175" w:rsidRDefault="00DC0175"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Pr>
          <w:rFonts w:ascii="Courier New" w:hAnsi="Courier New" w:cs="Courier New"/>
        </w:rPr>
        <w:tab/>
      </w:r>
      <w:r w:rsidR="0010425C" w:rsidRPr="00741CBC">
        <w:rPr>
          <w:rFonts w:ascii="Courier New" w:hAnsi="Courier New" w:cs="Courier New"/>
        </w:rPr>
        <w:t>i)</w:t>
      </w:r>
      <w:r w:rsidR="0010425C" w:rsidRPr="00741CBC">
        <w:rPr>
          <w:rFonts w:ascii="Courier New" w:hAnsi="Courier New" w:cs="Courier New"/>
        </w:rPr>
        <w:tab/>
        <w:t>No haber sido sancionado</w:t>
      </w:r>
      <w:r w:rsidR="001E710D" w:rsidRPr="00741CBC">
        <w:rPr>
          <w:rFonts w:ascii="Courier New" w:hAnsi="Courier New" w:cs="Courier New"/>
        </w:rPr>
        <w:t>s</w:t>
      </w:r>
      <w:r w:rsidR="0010425C" w:rsidRPr="00741CBC">
        <w:rPr>
          <w:rFonts w:ascii="Courier New" w:hAnsi="Courier New" w:cs="Courier New"/>
        </w:rPr>
        <w:t xml:space="preserve"> con las inhabilidades a que se refiere el artículo </w:t>
      </w:r>
      <w:r w:rsidR="005732DF" w:rsidRPr="00741CBC">
        <w:rPr>
          <w:rFonts w:ascii="Courier New" w:hAnsi="Courier New" w:cs="Courier New"/>
        </w:rPr>
        <w:t>9</w:t>
      </w:r>
      <w:r w:rsidR="00BE5309" w:rsidRPr="00741CBC">
        <w:rPr>
          <w:rFonts w:ascii="Courier New" w:hAnsi="Courier New" w:cs="Courier New"/>
        </w:rPr>
        <w:t xml:space="preserve">° </w:t>
      </w:r>
      <w:r w:rsidR="0010425C" w:rsidRPr="00741CBC">
        <w:rPr>
          <w:rFonts w:ascii="Courier New" w:hAnsi="Courier New" w:cs="Courier New"/>
        </w:rPr>
        <w:t>de la presente ley.</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Pr>
          <w:rFonts w:ascii="Courier New" w:hAnsi="Courier New" w:cs="Courier New"/>
        </w:rPr>
        <w:tab/>
      </w:r>
      <w:r w:rsidR="00AA2EA2" w:rsidRPr="00741CBC">
        <w:rPr>
          <w:rFonts w:ascii="Courier New" w:hAnsi="Courier New" w:cs="Courier New"/>
        </w:rPr>
        <w:t>ii)</w:t>
      </w:r>
      <w:r w:rsidR="00AA2EA2" w:rsidRPr="00741CBC">
        <w:rPr>
          <w:rFonts w:ascii="Courier New" w:hAnsi="Courier New" w:cs="Courier New"/>
        </w:rPr>
        <w:tab/>
        <w:t>No haber sido condenado</w:t>
      </w:r>
      <w:r w:rsidR="001E710D" w:rsidRPr="00741CBC">
        <w:rPr>
          <w:rFonts w:ascii="Courier New" w:hAnsi="Courier New" w:cs="Courier New"/>
        </w:rPr>
        <w:t>s</w:t>
      </w:r>
      <w:r w:rsidR="00AA2EA2" w:rsidRPr="00741CBC">
        <w:rPr>
          <w:rFonts w:ascii="Courier New" w:hAnsi="Courier New" w:cs="Courier New"/>
        </w:rPr>
        <w:t xml:space="preserve"> por crimen o simple delito de aquellos a que se refiere el Título VII y los párrafos 1 y 2 del Título VIII del Libro II del Código Penal, o la ley N° 20.000, que sanciona el tráfico ilícito de estupefaciente</w:t>
      </w:r>
      <w:r w:rsidR="006B210E" w:rsidRPr="00741CBC">
        <w:rPr>
          <w:rFonts w:ascii="Courier New" w:hAnsi="Courier New" w:cs="Courier New"/>
        </w:rPr>
        <w:t>s</w:t>
      </w:r>
      <w:r w:rsidR="00AA2EA2" w:rsidRPr="00741CBC">
        <w:rPr>
          <w:rFonts w:ascii="Courier New" w:hAnsi="Courier New" w:cs="Courier New"/>
        </w:rPr>
        <w:t>.</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Pr>
          <w:rFonts w:ascii="Courier New" w:hAnsi="Courier New" w:cs="Courier New"/>
        </w:rPr>
        <w:tab/>
      </w:r>
      <w:r w:rsidR="0010425C" w:rsidRPr="00741CBC">
        <w:rPr>
          <w:rFonts w:ascii="Courier New" w:hAnsi="Courier New" w:cs="Courier New"/>
        </w:rPr>
        <w:t>iii)</w:t>
      </w:r>
      <w:r w:rsidR="0010425C" w:rsidRPr="00741CBC">
        <w:rPr>
          <w:rFonts w:ascii="Courier New" w:hAnsi="Courier New" w:cs="Courier New"/>
        </w:rPr>
        <w:tab/>
        <w:t>No haber sido condenado</w:t>
      </w:r>
      <w:r w:rsidR="001E710D" w:rsidRPr="00741CBC">
        <w:rPr>
          <w:rFonts w:ascii="Courier New" w:hAnsi="Courier New" w:cs="Courier New"/>
        </w:rPr>
        <w:t>s</w:t>
      </w:r>
      <w:r w:rsidR="0010425C" w:rsidRPr="00741CBC">
        <w:rPr>
          <w:rFonts w:ascii="Courier New" w:hAnsi="Courier New" w:cs="Courier New"/>
        </w:rPr>
        <w:t xml:space="preserve"> con la pena de inhabilitación absoluta perpetua para cargos, empleos, oficios o profesionales ejercidos en ámbitos educacionales o que involucren una relación directa y habitual con personas menores de edad a que se refiere el artículo 39 bis del Código Penal.</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lastRenderedPageBreak/>
        <w:tab/>
      </w:r>
      <w:r w:rsidR="0010425C" w:rsidRPr="00741CBC">
        <w:rPr>
          <w:rFonts w:ascii="Courier New" w:hAnsi="Courier New" w:cs="Courier New"/>
        </w:rPr>
        <w:t>b)</w:t>
      </w:r>
      <w:r w:rsidR="0010425C" w:rsidRPr="00741CBC">
        <w:rPr>
          <w:rFonts w:ascii="Courier New" w:hAnsi="Courier New" w:cs="Courier New"/>
        </w:rPr>
        <w:tab/>
        <w:t xml:space="preserve">Acreditar que el local en el cual funciona el establecimiento cumple con las normas </w:t>
      </w:r>
      <w:r w:rsidR="00CE3930" w:rsidRPr="00741CBC">
        <w:rPr>
          <w:rFonts w:ascii="Courier New" w:hAnsi="Courier New" w:cs="Courier New"/>
        </w:rPr>
        <w:t xml:space="preserve">mínimas </w:t>
      </w:r>
      <w:r w:rsidR="00333BE6" w:rsidRPr="00741CBC">
        <w:rPr>
          <w:rFonts w:ascii="Courier New" w:hAnsi="Courier New" w:cs="Courier New"/>
        </w:rPr>
        <w:t xml:space="preserve">de planta física </w:t>
      </w:r>
      <w:r w:rsidR="0010425C" w:rsidRPr="00741CBC">
        <w:rPr>
          <w:rFonts w:ascii="Courier New" w:hAnsi="Courier New" w:cs="Courier New"/>
        </w:rPr>
        <w:t>establecidas</w:t>
      </w:r>
      <w:r w:rsidR="00CE3930" w:rsidRPr="00741CBC">
        <w:rPr>
          <w:rFonts w:ascii="Courier New" w:hAnsi="Courier New" w:cs="Courier New"/>
        </w:rPr>
        <w:t xml:space="preserve"> en el reglamento</w:t>
      </w:r>
      <w:r w:rsidR="00333BE6" w:rsidRPr="00741CBC">
        <w:rPr>
          <w:rFonts w:ascii="Courier New" w:hAnsi="Courier New" w:cs="Courier New"/>
        </w:rPr>
        <w:t xml:space="preserve"> de esta ley</w:t>
      </w:r>
      <w:r w:rsidR="0010425C" w:rsidRPr="00741CBC">
        <w:rPr>
          <w:rFonts w:ascii="Courier New" w:hAnsi="Courier New" w:cs="Courier New"/>
        </w:rPr>
        <w:t>.</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10425C" w:rsidRPr="00741CBC">
        <w:rPr>
          <w:rFonts w:ascii="Courier New" w:hAnsi="Courier New" w:cs="Courier New"/>
        </w:rPr>
        <w:t>c)</w:t>
      </w:r>
      <w:r w:rsidR="0010425C" w:rsidRPr="00741CBC">
        <w:rPr>
          <w:rFonts w:ascii="Courier New" w:hAnsi="Courier New" w:cs="Courier New"/>
        </w:rPr>
        <w:tab/>
        <w:t>Disponer de mobiliario y equipamiento mínimo, según las especificaciones contenidas en el reglamento</w:t>
      </w:r>
      <w:r w:rsidR="00852CE9" w:rsidRPr="00741CBC">
        <w:rPr>
          <w:rFonts w:ascii="Courier New" w:hAnsi="Courier New" w:cs="Courier New"/>
        </w:rPr>
        <w:t xml:space="preserve"> de esta ley</w:t>
      </w:r>
      <w:r w:rsidR="0010425C" w:rsidRPr="00741CBC">
        <w:rPr>
          <w:rFonts w:ascii="Courier New" w:hAnsi="Courier New" w:cs="Courier New"/>
        </w:rPr>
        <w:t>.</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10425C" w:rsidRPr="00741CBC">
        <w:rPr>
          <w:rFonts w:ascii="Courier New" w:hAnsi="Courier New" w:cs="Courier New"/>
        </w:rPr>
        <w:t>d)</w:t>
      </w:r>
      <w:r w:rsidR="0010425C" w:rsidRPr="00741CBC">
        <w:rPr>
          <w:rFonts w:ascii="Courier New" w:hAnsi="Courier New" w:cs="Courier New"/>
        </w:rPr>
        <w:tab/>
        <w:t>Contar con un proyecto educativo.</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10425C" w:rsidRPr="00741CBC">
        <w:rPr>
          <w:rFonts w:ascii="Courier New" w:hAnsi="Courier New" w:cs="Courier New"/>
        </w:rPr>
        <w:t>e)</w:t>
      </w:r>
      <w:r w:rsidR="0010425C" w:rsidRPr="00741CBC">
        <w:rPr>
          <w:rFonts w:ascii="Courier New" w:hAnsi="Courier New" w:cs="Courier New"/>
        </w:rPr>
        <w:tab/>
        <w:t>Contar</w:t>
      </w:r>
      <w:r w:rsidR="009173D6" w:rsidRPr="00741CBC">
        <w:rPr>
          <w:rFonts w:ascii="Courier New" w:hAnsi="Courier New" w:cs="Courier New"/>
        </w:rPr>
        <w:t xml:space="preserve"> </w:t>
      </w:r>
      <w:r w:rsidR="0010425C" w:rsidRPr="00741CBC">
        <w:rPr>
          <w:rFonts w:ascii="Courier New" w:hAnsi="Courier New" w:cs="Courier New"/>
        </w:rPr>
        <w:t>con</w:t>
      </w:r>
      <w:r w:rsidR="009173D6" w:rsidRPr="00741CBC">
        <w:rPr>
          <w:rFonts w:ascii="Courier New" w:hAnsi="Courier New" w:cs="Courier New"/>
        </w:rPr>
        <w:t xml:space="preserve"> </w:t>
      </w:r>
      <w:r w:rsidR="0010425C" w:rsidRPr="00741CBC">
        <w:rPr>
          <w:rFonts w:ascii="Courier New" w:hAnsi="Courier New" w:cs="Courier New"/>
        </w:rPr>
        <w:t xml:space="preserve">un reglamento interno que regule las relaciones entre el jardín infantil y los distintos actores de la comunidad </w:t>
      </w:r>
      <w:r w:rsidR="001D3064" w:rsidRPr="00741CBC">
        <w:rPr>
          <w:rFonts w:ascii="Courier New" w:hAnsi="Courier New" w:cs="Courier New"/>
        </w:rPr>
        <w:t>educativa</w:t>
      </w:r>
      <w:r w:rsidR="001E710D" w:rsidRPr="00741CBC">
        <w:rPr>
          <w:rFonts w:ascii="Courier New" w:hAnsi="Courier New" w:cs="Courier New"/>
        </w:rPr>
        <w:t xml:space="preserve"> y aplicarlo</w:t>
      </w:r>
      <w:r w:rsidR="0010425C" w:rsidRPr="00741CBC">
        <w:rPr>
          <w:rFonts w:ascii="Courier New" w:hAnsi="Courier New" w:cs="Courier New"/>
        </w:rPr>
        <w:t>. Dicho reglamento deberá incorporar políticas de prevención, medidas pedagógicas y protocolos de actuación ante conductas que constituyan falta a la seguridad de los niños y a la buena convivencia, tales como abuso</w:t>
      </w:r>
      <w:r>
        <w:rPr>
          <w:rFonts w:ascii="Courier New" w:hAnsi="Courier New" w:cs="Courier New"/>
        </w:rPr>
        <w:t>s sexuales y maltrato infantil.</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Pr>
          <w:rFonts w:ascii="Courier New" w:hAnsi="Courier New" w:cs="Courier New"/>
        </w:rPr>
        <w:tab/>
      </w:r>
      <w:r w:rsidR="00442FF3" w:rsidRPr="00741CBC">
        <w:rPr>
          <w:rFonts w:ascii="Courier New" w:hAnsi="Courier New" w:cs="Courier New"/>
        </w:rPr>
        <w:t xml:space="preserve">El Ministerio de Educación deberá tener siempre disponible en su página web distintos </w:t>
      </w:r>
      <w:r w:rsidR="00F670C0" w:rsidRPr="00741CBC">
        <w:rPr>
          <w:rFonts w:ascii="Courier New" w:hAnsi="Courier New" w:cs="Courier New"/>
        </w:rPr>
        <w:t xml:space="preserve">modelos de </w:t>
      </w:r>
      <w:r w:rsidR="00442FF3" w:rsidRPr="00741CBC">
        <w:rPr>
          <w:rFonts w:ascii="Courier New" w:hAnsi="Courier New" w:cs="Courier New"/>
        </w:rPr>
        <w:t>reglamentos internos</w:t>
      </w:r>
      <w:r w:rsidR="00415BD0" w:rsidRPr="00741CBC">
        <w:rPr>
          <w:rFonts w:ascii="Courier New" w:hAnsi="Courier New" w:cs="Courier New"/>
        </w:rPr>
        <w:t>, los cuales podrán ser utilizados por los jardines infantiles</w:t>
      </w:r>
      <w:r w:rsidR="00442FF3" w:rsidRPr="00741CBC">
        <w:rPr>
          <w:rFonts w:ascii="Courier New" w:hAnsi="Courier New" w:cs="Courier New"/>
        </w:rPr>
        <w:t>.</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10425C" w:rsidRPr="00741CBC">
        <w:rPr>
          <w:rFonts w:ascii="Courier New" w:hAnsi="Courier New" w:cs="Courier New"/>
        </w:rPr>
        <w:t>f)</w:t>
      </w:r>
      <w:r w:rsidR="0010425C" w:rsidRPr="00741CBC">
        <w:rPr>
          <w:rFonts w:ascii="Courier New" w:hAnsi="Courier New" w:cs="Courier New"/>
        </w:rPr>
        <w:tab/>
        <w:t>Tener el personal idóneo y suficiente de acuerdo a lo que señale el reglamento</w:t>
      </w:r>
      <w:r w:rsidR="005523AF" w:rsidRPr="00741CBC">
        <w:rPr>
          <w:rFonts w:ascii="Courier New" w:hAnsi="Courier New" w:cs="Courier New"/>
        </w:rPr>
        <w:t xml:space="preserve"> de esta ley</w:t>
      </w:r>
      <w:r w:rsidR="0010425C" w:rsidRPr="00741CBC">
        <w:rPr>
          <w:rFonts w:ascii="Courier New" w:hAnsi="Courier New" w:cs="Courier New"/>
        </w:rPr>
        <w:t>.</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Pr>
          <w:rFonts w:ascii="Courier New" w:hAnsi="Courier New" w:cs="Courier New"/>
        </w:rPr>
        <w:tab/>
      </w:r>
      <w:r w:rsidR="0010425C" w:rsidRPr="00741CBC">
        <w:rPr>
          <w:rFonts w:ascii="Courier New" w:hAnsi="Courier New" w:cs="Courier New"/>
        </w:rPr>
        <w:t>No podrán desempeñarse en jardines infantiles aquellas personas que se encuentren en alguna de las siguientes situaciones:</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Pr>
          <w:rFonts w:ascii="Courier New" w:hAnsi="Courier New" w:cs="Courier New"/>
        </w:rPr>
        <w:tab/>
      </w:r>
      <w:r w:rsidR="0010425C" w:rsidRPr="00741CBC">
        <w:rPr>
          <w:rFonts w:ascii="Courier New" w:hAnsi="Courier New" w:cs="Courier New"/>
        </w:rPr>
        <w:t>i)</w:t>
      </w:r>
      <w:r>
        <w:rPr>
          <w:rFonts w:ascii="Courier New" w:hAnsi="Courier New" w:cs="Courier New"/>
        </w:rPr>
        <w:tab/>
      </w:r>
      <w:r w:rsidR="005732DF" w:rsidRPr="00741CBC">
        <w:rPr>
          <w:rFonts w:ascii="Courier New" w:hAnsi="Courier New" w:cs="Courier New"/>
        </w:rPr>
        <w:t>Que hayan</w:t>
      </w:r>
      <w:r w:rsidR="00AA2EA2" w:rsidRPr="00741CBC">
        <w:rPr>
          <w:rFonts w:ascii="Courier New" w:hAnsi="Courier New" w:cs="Courier New"/>
        </w:rPr>
        <w:t xml:space="preserve"> sido condenad</w:t>
      </w:r>
      <w:r w:rsidR="001E710D" w:rsidRPr="00741CBC">
        <w:rPr>
          <w:rFonts w:ascii="Courier New" w:hAnsi="Courier New" w:cs="Courier New"/>
        </w:rPr>
        <w:t>as</w:t>
      </w:r>
      <w:r w:rsidR="00AA2EA2" w:rsidRPr="00741CBC">
        <w:rPr>
          <w:rFonts w:ascii="Courier New" w:hAnsi="Courier New" w:cs="Courier New"/>
        </w:rPr>
        <w:t xml:space="preserve"> por crimen o simple delito de aquellos a que se refiere el Título VII y los párrafos 1 y 2 del Título VIII del Libro II del Código Penal, o la ley N° 20.000, que sanciona el tráfico ilícito de estupefacient</w:t>
      </w:r>
      <w:r w:rsidR="006B210E" w:rsidRPr="00741CBC">
        <w:rPr>
          <w:rFonts w:ascii="Courier New" w:hAnsi="Courier New" w:cs="Courier New"/>
        </w:rPr>
        <w:t>es.</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Pr>
          <w:rFonts w:ascii="Courier New" w:hAnsi="Courier New" w:cs="Courier New"/>
        </w:rPr>
        <w:tab/>
      </w:r>
      <w:r w:rsidR="0010425C" w:rsidRPr="00741CBC">
        <w:rPr>
          <w:rFonts w:ascii="Courier New" w:hAnsi="Courier New" w:cs="Courier New"/>
        </w:rPr>
        <w:t>ii)</w:t>
      </w:r>
      <w:r>
        <w:rPr>
          <w:rFonts w:ascii="Courier New" w:hAnsi="Courier New" w:cs="Courier New"/>
        </w:rPr>
        <w:tab/>
      </w:r>
      <w:r w:rsidR="0010425C" w:rsidRPr="00741CBC">
        <w:rPr>
          <w:rFonts w:ascii="Courier New" w:hAnsi="Courier New" w:cs="Courier New"/>
        </w:rPr>
        <w:t>Que hayan sido condenadas a inhabilitación absoluta perpetua para cargos, empleos, oficios o profesiones ejercidos en ámbitos educacionales o que involucren una relación directa y habitual con personas menores de edad a que se refiere  el artículo 39 bis del Código Penal.</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4B4920" w:rsidRPr="00741CBC">
        <w:rPr>
          <w:rFonts w:ascii="Courier New" w:hAnsi="Courier New" w:cs="Courier New"/>
        </w:rPr>
        <w:t xml:space="preserve">El </w:t>
      </w:r>
      <w:r w:rsidR="0010425C" w:rsidRPr="00741CBC">
        <w:rPr>
          <w:rFonts w:ascii="Courier New" w:hAnsi="Courier New" w:cs="Courier New"/>
        </w:rPr>
        <w:t xml:space="preserve">reglamento determinará las especificaciones de los requisitos contenidos en el presente artículo. </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p>
    <w:p w:rsidR="005D39CF" w:rsidRDefault="00827DB3" w:rsidP="005D39CF">
      <w:pPr>
        <w:tabs>
          <w:tab w:val="left" w:pos="2268"/>
        </w:tabs>
        <w:spacing w:before="0" w:after="0"/>
        <w:rPr>
          <w:rFonts w:ascii="Courier New" w:hAnsi="Courier New" w:cs="Courier New"/>
        </w:rPr>
      </w:pPr>
      <w:r w:rsidRPr="00741CBC">
        <w:rPr>
          <w:rFonts w:ascii="Courier New" w:hAnsi="Courier New" w:cs="Courier New"/>
          <w:b/>
        </w:rPr>
        <w:t xml:space="preserve">Artículo </w:t>
      </w:r>
      <w:r w:rsidR="00ED6A7A" w:rsidRPr="00741CBC">
        <w:rPr>
          <w:rFonts w:ascii="Courier New" w:hAnsi="Courier New" w:cs="Courier New"/>
          <w:b/>
        </w:rPr>
        <w:t>4</w:t>
      </w:r>
      <w:r w:rsidRPr="00741CBC">
        <w:rPr>
          <w:rFonts w:ascii="Courier New" w:hAnsi="Courier New" w:cs="Courier New"/>
          <w:b/>
        </w:rPr>
        <w:t>°.-</w:t>
      </w:r>
      <w:r w:rsidR="005D39CF">
        <w:rPr>
          <w:rFonts w:ascii="Courier New" w:hAnsi="Courier New" w:cs="Courier New"/>
          <w:b/>
        </w:rPr>
        <w:tab/>
      </w:r>
      <w:r w:rsidRPr="00741CBC">
        <w:rPr>
          <w:rFonts w:ascii="Courier New" w:hAnsi="Courier New" w:cs="Courier New"/>
        </w:rPr>
        <w:t>El establecimiento educacional que solicite la autorización de funcionamiento deberá presentar, ante el Secretario Regional Ministerial de Educación correspondiente, una solicitud acompañada de todos los antecedentes que acrediten el cumplimiento de los requisitos a que se refiere el artículo anterior.</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827DB3" w:rsidRPr="00741CBC">
        <w:rPr>
          <w:rFonts w:ascii="Courier New" w:hAnsi="Courier New" w:cs="Courier New"/>
        </w:rPr>
        <w:t xml:space="preserve">Si dicha solicitud no se resolviera dentro de los noventa días </w:t>
      </w:r>
      <w:r w:rsidR="00D815CB" w:rsidRPr="00741CBC">
        <w:rPr>
          <w:rFonts w:ascii="Courier New" w:hAnsi="Courier New" w:cs="Courier New"/>
        </w:rPr>
        <w:t xml:space="preserve">hábiles </w:t>
      </w:r>
      <w:r w:rsidR="00827DB3" w:rsidRPr="00741CBC">
        <w:rPr>
          <w:rFonts w:ascii="Courier New" w:hAnsi="Courier New" w:cs="Courier New"/>
        </w:rPr>
        <w:t>posteriores a su entrega, se tendrá por aprobada.</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827DB3" w:rsidRPr="00741CBC">
        <w:rPr>
          <w:rFonts w:ascii="Courier New" w:hAnsi="Courier New" w:cs="Courier New"/>
        </w:rPr>
        <w:t xml:space="preserve">Si la solicitud fuere rechazada, se podrá reclamar </w:t>
      </w:r>
      <w:r w:rsidR="00E8557A" w:rsidRPr="00741CBC">
        <w:rPr>
          <w:rFonts w:ascii="Courier New" w:hAnsi="Courier New" w:cs="Courier New"/>
        </w:rPr>
        <w:t xml:space="preserve">de manera fundada </w:t>
      </w:r>
      <w:r w:rsidR="00827DB3" w:rsidRPr="00741CBC">
        <w:rPr>
          <w:rFonts w:ascii="Courier New" w:hAnsi="Courier New" w:cs="Courier New"/>
        </w:rPr>
        <w:t xml:space="preserve">ante el Ministro de Educación en un plazo de </w:t>
      </w:r>
      <w:r w:rsidR="00F670C0" w:rsidRPr="00741CBC">
        <w:rPr>
          <w:rFonts w:ascii="Courier New" w:hAnsi="Courier New" w:cs="Courier New"/>
        </w:rPr>
        <w:t xml:space="preserve">quince </w:t>
      </w:r>
      <w:r w:rsidR="00827DB3" w:rsidRPr="00741CBC">
        <w:rPr>
          <w:rFonts w:ascii="Courier New" w:hAnsi="Courier New" w:cs="Courier New"/>
        </w:rPr>
        <w:t xml:space="preserve">días </w:t>
      </w:r>
      <w:r w:rsidR="00D815CB" w:rsidRPr="00741CBC">
        <w:rPr>
          <w:rFonts w:ascii="Courier New" w:hAnsi="Courier New" w:cs="Courier New"/>
        </w:rPr>
        <w:t xml:space="preserve">hábiles </w:t>
      </w:r>
      <w:r w:rsidR="00827DB3" w:rsidRPr="00741CBC">
        <w:rPr>
          <w:rFonts w:ascii="Courier New" w:hAnsi="Courier New" w:cs="Courier New"/>
        </w:rPr>
        <w:t>contado desde la notificación del rechazo, el que resolverá dentro de los quince días</w:t>
      </w:r>
      <w:r w:rsidR="00D815CB" w:rsidRPr="00741CBC">
        <w:rPr>
          <w:rFonts w:ascii="Courier New" w:hAnsi="Courier New" w:cs="Courier New"/>
        </w:rPr>
        <w:t xml:space="preserve"> hábiles</w:t>
      </w:r>
      <w:r w:rsidR="00827DB3" w:rsidRPr="00741CBC">
        <w:rPr>
          <w:rFonts w:ascii="Courier New" w:hAnsi="Courier New" w:cs="Courier New"/>
        </w:rPr>
        <w:t xml:space="preserve"> siguientes.</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b/>
        </w:rPr>
      </w:pPr>
    </w:p>
    <w:p w:rsidR="005D39CF" w:rsidRDefault="00043502" w:rsidP="005D39CF">
      <w:pPr>
        <w:tabs>
          <w:tab w:val="left" w:pos="2268"/>
        </w:tabs>
        <w:spacing w:before="0" w:after="0"/>
        <w:rPr>
          <w:rFonts w:ascii="Courier New" w:hAnsi="Courier New" w:cs="Courier New"/>
        </w:rPr>
      </w:pPr>
      <w:r w:rsidRPr="00741CBC">
        <w:rPr>
          <w:rFonts w:ascii="Courier New" w:hAnsi="Courier New" w:cs="Courier New"/>
          <w:b/>
        </w:rPr>
        <w:t xml:space="preserve">Artículo </w:t>
      </w:r>
      <w:r w:rsidR="00ED6A7A" w:rsidRPr="00741CBC">
        <w:rPr>
          <w:rFonts w:ascii="Courier New" w:hAnsi="Courier New" w:cs="Courier New"/>
          <w:b/>
        </w:rPr>
        <w:t>5</w:t>
      </w:r>
      <w:r w:rsidRPr="00741CBC">
        <w:rPr>
          <w:rFonts w:ascii="Courier New" w:hAnsi="Courier New" w:cs="Courier New"/>
          <w:b/>
        </w:rPr>
        <w:t>°.-</w:t>
      </w:r>
      <w:r w:rsidR="005D39CF">
        <w:rPr>
          <w:rFonts w:ascii="Courier New" w:hAnsi="Courier New" w:cs="Courier New"/>
          <w:b/>
        </w:rPr>
        <w:tab/>
      </w:r>
      <w:r w:rsidRPr="00741CBC">
        <w:rPr>
          <w:rFonts w:ascii="Courier New" w:hAnsi="Courier New" w:cs="Courier New"/>
        </w:rPr>
        <w:t xml:space="preserve">La autorización se </w:t>
      </w:r>
      <w:r w:rsidR="007744CB" w:rsidRPr="00741CBC">
        <w:rPr>
          <w:rFonts w:ascii="Courier New" w:hAnsi="Courier New" w:cs="Courier New"/>
        </w:rPr>
        <w:t>otorgará mediante</w:t>
      </w:r>
      <w:r w:rsidRPr="00741CBC">
        <w:rPr>
          <w:rFonts w:ascii="Courier New" w:hAnsi="Courier New" w:cs="Courier New"/>
        </w:rPr>
        <w:t xml:space="preserve"> resolución del Secretario Regional Ministerial de Educación que corresponda, en la que se indicará, a lo menos, el nombre y dirección del </w:t>
      </w:r>
      <w:r w:rsidR="00C14D31" w:rsidRPr="00741CBC">
        <w:rPr>
          <w:rFonts w:ascii="Courier New" w:hAnsi="Courier New" w:cs="Courier New"/>
        </w:rPr>
        <w:t>jardín infantil</w:t>
      </w:r>
      <w:r w:rsidRPr="00741CBC">
        <w:rPr>
          <w:rFonts w:ascii="Courier New" w:hAnsi="Courier New" w:cs="Courier New"/>
        </w:rPr>
        <w:t xml:space="preserve">, la identificación del </w:t>
      </w:r>
      <w:r w:rsidR="00120059" w:rsidRPr="00741CBC">
        <w:rPr>
          <w:rFonts w:ascii="Courier New" w:hAnsi="Courier New" w:cs="Courier New"/>
        </w:rPr>
        <w:t>propietario</w:t>
      </w:r>
      <w:r w:rsidRPr="00741CBC">
        <w:rPr>
          <w:rFonts w:ascii="Courier New" w:hAnsi="Courier New" w:cs="Courier New"/>
        </w:rPr>
        <w:t xml:space="preserve"> o del representante legal, en su caso, y</w:t>
      </w:r>
      <w:r w:rsidR="007744CB" w:rsidRPr="00741CBC">
        <w:rPr>
          <w:rFonts w:ascii="Courier New" w:hAnsi="Courier New" w:cs="Courier New"/>
        </w:rPr>
        <w:t xml:space="preserve"> </w:t>
      </w:r>
      <w:r w:rsidR="0070424C" w:rsidRPr="00741CBC">
        <w:rPr>
          <w:rFonts w:ascii="Courier New" w:hAnsi="Courier New" w:cs="Courier New"/>
        </w:rPr>
        <w:t>el certificado de a</w:t>
      </w:r>
      <w:r w:rsidR="00D017D8" w:rsidRPr="00741CBC">
        <w:rPr>
          <w:rFonts w:ascii="Courier New" w:hAnsi="Courier New" w:cs="Courier New"/>
        </w:rPr>
        <w:t xml:space="preserve">ntecedentes </w:t>
      </w:r>
      <w:r w:rsidR="007744CB" w:rsidRPr="00741CBC">
        <w:rPr>
          <w:rFonts w:ascii="Courier New" w:hAnsi="Courier New" w:cs="Courier New"/>
        </w:rPr>
        <w:t>de dichas personas</w:t>
      </w:r>
      <w:r w:rsidRPr="00741CBC">
        <w:rPr>
          <w:rFonts w:ascii="Courier New" w:hAnsi="Courier New" w:cs="Courier New"/>
        </w:rPr>
        <w:t>.</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b/>
        </w:rPr>
      </w:pPr>
    </w:p>
    <w:p w:rsidR="005D39CF" w:rsidRDefault="00043502" w:rsidP="005D39CF">
      <w:pPr>
        <w:tabs>
          <w:tab w:val="left" w:pos="2268"/>
        </w:tabs>
        <w:spacing w:before="0" w:after="0"/>
        <w:rPr>
          <w:rFonts w:ascii="Courier New" w:hAnsi="Courier New" w:cs="Courier New"/>
        </w:rPr>
      </w:pPr>
      <w:r w:rsidRPr="00741CBC">
        <w:rPr>
          <w:rFonts w:ascii="Courier New" w:hAnsi="Courier New" w:cs="Courier New"/>
          <w:b/>
        </w:rPr>
        <w:t xml:space="preserve">Artículo </w:t>
      </w:r>
      <w:r w:rsidR="00ED6A7A" w:rsidRPr="00741CBC">
        <w:rPr>
          <w:rFonts w:ascii="Courier New" w:hAnsi="Courier New" w:cs="Courier New"/>
          <w:b/>
        </w:rPr>
        <w:t>6</w:t>
      </w:r>
      <w:r w:rsidRPr="00741CBC">
        <w:rPr>
          <w:rFonts w:ascii="Courier New" w:hAnsi="Courier New" w:cs="Courier New"/>
          <w:b/>
        </w:rPr>
        <w:t>°.-</w:t>
      </w:r>
      <w:r w:rsidR="005D39CF">
        <w:rPr>
          <w:rFonts w:ascii="Courier New" w:hAnsi="Courier New" w:cs="Courier New"/>
          <w:b/>
        </w:rPr>
        <w:tab/>
      </w:r>
      <w:r w:rsidRPr="00741CBC">
        <w:rPr>
          <w:rFonts w:ascii="Courier New" w:hAnsi="Courier New" w:cs="Courier New"/>
        </w:rPr>
        <w:t xml:space="preserve">El Ministerio de Educación llevará un Registro Público de </w:t>
      </w:r>
      <w:r w:rsidR="00120059" w:rsidRPr="00741CBC">
        <w:rPr>
          <w:rFonts w:ascii="Courier New" w:hAnsi="Courier New" w:cs="Courier New"/>
        </w:rPr>
        <w:t>propietarios</w:t>
      </w:r>
      <w:r w:rsidRPr="00741CBC">
        <w:rPr>
          <w:rFonts w:ascii="Courier New" w:hAnsi="Courier New" w:cs="Courier New"/>
        </w:rPr>
        <w:t xml:space="preserve"> y un Registro Público de </w:t>
      </w:r>
      <w:r w:rsidR="00120059" w:rsidRPr="00741CBC">
        <w:rPr>
          <w:rFonts w:ascii="Courier New" w:hAnsi="Courier New" w:cs="Courier New"/>
        </w:rPr>
        <w:t>jardines infantiles</w:t>
      </w:r>
      <w:r w:rsidRPr="00741CBC">
        <w:rPr>
          <w:rFonts w:ascii="Courier New" w:hAnsi="Courier New" w:cs="Courier New"/>
        </w:rPr>
        <w:t xml:space="preserve"> que cuenten con</w:t>
      </w:r>
      <w:r w:rsidR="004B4920" w:rsidRPr="00741CBC">
        <w:rPr>
          <w:rFonts w:ascii="Courier New" w:hAnsi="Courier New" w:cs="Courier New"/>
        </w:rPr>
        <w:t xml:space="preserve"> esta</w:t>
      </w:r>
      <w:r w:rsidRPr="00741CBC">
        <w:rPr>
          <w:rFonts w:ascii="Courier New" w:hAnsi="Courier New" w:cs="Courier New"/>
        </w:rPr>
        <w:t xml:space="preserve"> autorización, los que se encontrarán disponibles en la página Web del Ministerio de Educación u otros medios electrónicos.</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p>
    <w:p w:rsidR="005D39CF" w:rsidRDefault="00ED6A7A" w:rsidP="005D39CF">
      <w:pPr>
        <w:tabs>
          <w:tab w:val="left" w:pos="2268"/>
        </w:tabs>
        <w:spacing w:before="0" w:after="0"/>
        <w:rPr>
          <w:rFonts w:ascii="Courier New" w:hAnsi="Courier New" w:cs="Courier New"/>
        </w:rPr>
      </w:pPr>
      <w:r w:rsidRPr="00741CBC">
        <w:rPr>
          <w:rFonts w:ascii="Courier New" w:hAnsi="Courier New" w:cs="Courier New"/>
          <w:b/>
        </w:rPr>
        <w:t>Artículo 7</w:t>
      </w:r>
      <w:r w:rsidR="005B1EA9" w:rsidRPr="00741CBC">
        <w:rPr>
          <w:rFonts w:ascii="Courier New" w:hAnsi="Courier New" w:cs="Courier New"/>
          <w:b/>
        </w:rPr>
        <w:t>°</w:t>
      </w:r>
      <w:r w:rsidRPr="00741CBC">
        <w:rPr>
          <w:rFonts w:ascii="Courier New" w:hAnsi="Courier New" w:cs="Courier New"/>
          <w:b/>
        </w:rPr>
        <w:t>.-</w:t>
      </w:r>
      <w:r w:rsidR="005D39CF">
        <w:rPr>
          <w:rFonts w:ascii="Courier New" w:hAnsi="Courier New" w:cs="Courier New"/>
          <w:b/>
        </w:rPr>
        <w:tab/>
      </w:r>
      <w:r w:rsidR="00807A12" w:rsidRPr="00741CBC">
        <w:rPr>
          <w:rFonts w:ascii="Courier New" w:hAnsi="Courier New" w:cs="Courier New"/>
        </w:rPr>
        <w:t>Sólo podrán publicitarse como jardines i</w:t>
      </w:r>
      <w:r w:rsidRPr="00741CBC">
        <w:rPr>
          <w:rFonts w:ascii="Courier New" w:hAnsi="Courier New" w:cs="Courier New"/>
        </w:rPr>
        <w:t>nfantiles los establecimientos que se encuentren autorizados para funcionar por el Ministerio de Educación o reconocidos oficialmente por el Estado, por tanto</w:t>
      </w:r>
      <w:r w:rsidR="00EA7556" w:rsidRPr="00741CBC">
        <w:rPr>
          <w:rFonts w:ascii="Courier New" w:hAnsi="Courier New" w:cs="Courier New"/>
        </w:rPr>
        <w:t>,</w:t>
      </w:r>
      <w:r w:rsidRPr="00741CBC">
        <w:rPr>
          <w:rFonts w:ascii="Courier New" w:hAnsi="Courier New" w:cs="Courier New"/>
        </w:rPr>
        <w:t xml:space="preserve"> quienes no </w:t>
      </w:r>
      <w:r w:rsidR="00EA7556" w:rsidRPr="00741CBC">
        <w:rPr>
          <w:rFonts w:ascii="Courier New" w:hAnsi="Courier New" w:cs="Courier New"/>
        </w:rPr>
        <w:t>cumplan con dichos requisitos</w:t>
      </w:r>
      <w:r w:rsidRPr="00741CBC">
        <w:rPr>
          <w:rFonts w:ascii="Courier New" w:hAnsi="Courier New" w:cs="Courier New"/>
        </w:rPr>
        <w:t xml:space="preserve"> no podrán poner en su local carteles o avisos que contengan, en cualquier idioma, expresiones que indiquen que se trata de un jardín infantil. Asimismo, les estará prohibido efectuar propaganda por la prensa </w:t>
      </w:r>
      <w:r w:rsidR="007257E4" w:rsidRPr="00741CBC">
        <w:rPr>
          <w:rFonts w:ascii="Courier New" w:hAnsi="Courier New" w:cs="Courier New"/>
        </w:rPr>
        <w:t>o cualquier</w:t>
      </w:r>
      <w:r w:rsidRPr="00741CBC">
        <w:rPr>
          <w:rFonts w:ascii="Courier New" w:hAnsi="Courier New" w:cs="Courier New"/>
        </w:rPr>
        <w:t xml:space="preserve"> otro medio en que se haga uso de tal expresión. </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E1064A">
        <w:rPr>
          <w:rFonts w:ascii="Courier New" w:hAnsi="Courier New" w:cs="Courier New"/>
        </w:rPr>
        <w:t xml:space="preserve">Las infracciones señaladas precedentemente darán lugar al procedimiento a que se refiere el artículo 9°. </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p>
    <w:p w:rsidR="005D39CF" w:rsidRDefault="00BD2613" w:rsidP="005D39CF">
      <w:pPr>
        <w:tabs>
          <w:tab w:val="left" w:pos="2268"/>
        </w:tabs>
        <w:spacing w:before="0" w:after="0"/>
        <w:rPr>
          <w:rFonts w:ascii="Courier New" w:hAnsi="Courier New" w:cs="Courier New"/>
        </w:rPr>
      </w:pPr>
      <w:r w:rsidRPr="00741CBC">
        <w:rPr>
          <w:rFonts w:ascii="Courier New" w:hAnsi="Courier New" w:cs="Courier New"/>
          <w:b/>
        </w:rPr>
        <w:t>Artículo 8°.-</w:t>
      </w:r>
      <w:r w:rsidR="005D39CF">
        <w:rPr>
          <w:rFonts w:ascii="Courier New" w:hAnsi="Courier New" w:cs="Courier New"/>
          <w:b/>
        </w:rPr>
        <w:tab/>
      </w:r>
      <w:r w:rsidRPr="00741CBC">
        <w:rPr>
          <w:rFonts w:ascii="Courier New" w:hAnsi="Courier New" w:cs="Courier New"/>
        </w:rPr>
        <w:t xml:space="preserve">Los establecimientos educacionales que </w:t>
      </w:r>
      <w:r w:rsidR="00822947" w:rsidRPr="00741CBC">
        <w:rPr>
          <w:rFonts w:ascii="Courier New" w:hAnsi="Courier New" w:cs="Courier New"/>
        </w:rPr>
        <w:t xml:space="preserve">cuenten con </w:t>
      </w:r>
      <w:r w:rsidRPr="00741CBC">
        <w:rPr>
          <w:rFonts w:ascii="Courier New" w:hAnsi="Courier New" w:cs="Courier New"/>
        </w:rPr>
        <w:t xml:space="preserve">la autorización para funcionar como jardín infantil deberán </w:t>
      </w:r>
      <w:r w:rsidR="00822947" w:rsidRPr="00741CBC">
        <w:rPr>
          <w:rFonts w:ascii="Courier New" w:hAnsi="Courier New" w:cs="Courier New"/>
        </w:rPr>
        <w:t xml:space="preserve">informar mensualmente la matrícula y la asistencia de los niños que atiendan a través de la página web </w:t>
      </w:r>
      <w:r w:rsidR="0019777B" w:rsidRPr="00741CBC">
        <w:rPr>
          <w:rFonts w:ascii="Courier New" w:hAnsi="Courier New" w:cs="Courier New"/>
        </w:rPr>
        <w:t xml:space="preserve">u otro medio </w:t>
      </w:r>
      <w:r w:rsidR="00822947" w:rsidRPr="00741CBC">
        <w:rPr>
          <w:rFonts w:ascii="Courier New" w:hAnsi="Courier New" w:cs="Courier New"/>
        </w:rPr>
        <w:t>que e</w:t>
      </w:r>
      <w:r w:rsidRPr="00741CBC">
        <w:rPr>
          <w:rFonts w:ascii="Courier New" w:hAnsi="Courier New" w:cs="Courier New"/>
        </w:rPr>
        <w:t xml:space="preserve">l Ministerio de Educación </w:t>
      </w:r>
      <w:r w:rsidR="00822947" w:rsidRPr="00741CBC">
        <w:rPr>
          <w:rFonts w:ascii="Courier New" w:hAnsi="Courier New" w:cs="Courier New"/>
        </w:rPr>
        <w:t xml:space="preserve">dispondrá para esos efectos. </w:t>
      </w:r>
    </w:p>
    <w:p w:rsidR="005D39CF" w:rsidRDefault="005D39CF" w:rsidP="005D39CF">
      <w:pPr>
        <w:tabs>
          <w:tab w:val="left" w:pos="2268"/>
        </w:tabs>
        <w:spacing w:before="0" w:after="0"/>
        <w:rPr>
          <w:rFonts w:ascii="Courier New" w:hAnsi="Courier New" w:cs="Courier New"/>
        </w:rPr>
      </w:pPr>
    </w:p>
    <w:p w:rsidR="00CD7BBC" w:rsidRDefault="00CD7BBC" w:rsidP="005D39CF">
      <w:pPr>
        <w:tabs>
          <w:tab w:val="left" w:pos="2268"/>
        </w:tabs>
        <w:spacing w:before="0" w:after="0"/>
        <w:rPr>
          <w:rFonts w:ascii="Courier New" w:hAnsi="Courier New" w:cs="Courier New"/>
        </w:rPr>
      </w:pPr>
    </w:p>
    <w:p w:rsidR="005D39CF" w:rsidRDefault="00441812" w:rsidP="005D39CF">
      <w:pPr>
        <w:tabs>
          <w:tab w:val="left" w:pos="2268"/>
        </w:tabs>
        <w:spacing w:before="0" w:after="0"/>
        <w:rPr>
          <w:rFonts w:ascii="Courier New" w:hAnsi="Courier New" w:cs="Courier New"/>
        </w:rPr>
      </w:pPr>
      <w:r w:rsidRPr="00741CBC">
        <w:rPr>
          <w:rFonts w:ascii="Courier New" w:hAnsi="Courier New" w:cs="Courier New"/>
          <w:b/>
        </w:rPr>
        <w:t xml:space="preserve">Artículo </w:t>
      </w:r>
      <w:r w:rsidR="00BD2613" w:rsidRPr="00741CBC">
        <w:rPr>
          <w:rFonts w:ascii="Courier New" w:hAnsi="Courier New" w:cs="Courier New"/>
          <w:b/>
        </w:rPr>
        <w:t>9</w:t>
      </w:r>
      <w:r w:rsidR="00043502" w:rsidRPr="00741CBC">
        <w:rPr>
          <w:rFonts w:ascii="Courier New" w:hAnsi="Courier New" w:cs="Courier New"/>
          <w:b/>
        </w:rPr>
        <w:t>°.-</w:t>
      </w:r>
      <w:r w:rsidR="005D39CF">
        <w:rPr>
          <w:rFonts w:ascii="Courier New" w:hAnsi="Courier New" w:cs="Courier New"/>
          <w:b/>
        </w:rPr>
        <w:tab/>
      </w:r>
      <w:r w:rsidR="00043502" w:rsidRPr="00741CBC">
        <w:rPr>
          <w:rFonts w:ascii="Courier New" w:hAnsi="Courier New" w:cs="Courier New"/>
        </w:rPr>
        <w:t>La Superintendencia de Educación será el organismo encargado de fiscalizar la mantención de los requisitos que dieron origen a la autorización</w:t>
      </w:r>
      <w:r w:rsidR="00A46C3D" w:rsidRPr="00741CBC">
        <w:rPr>
          <w:rFonts w:ascii="Courier New" w:hAnsi="Courier New" w:cs="Courier New"/>
        </w:rPr>
        <w:t xml:space="preserve"> de funcionamiento de los jardines infantiles</w:t>
      </w:r>
      <w:r w:rsidR="00043502" w:rsidRPr="00741CBC">
        <w:rPr>
          <w:rFonts w:ascii="Courier New" w:hAnsi="Courier New" w:cs="Courier New"/>
        </w:rPr>
        <w:t>.</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lastRenderedPageBreak/>
        <w:tab/>
      </w:r>
      <w:r w:rsidR="00846803" w:rsidRPr="00741CBC">
        <w:rPr>
          <w:rFonts w:ascii="Courier New" w:hAnsi="Courier New" w:cs="Courier New"/>
        </w:rPr>
        <w:t>La Dirección Regional de la Superintendencia de Educación sustanciará el procedimiento respectivo en caso de pérdida de alguno de los requisitos para ser autorizado y aplicará las sanciones que procedan, de conformidad con lo establecido en el inciso quinto de este artículo.</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846803" w:rsidRPr="00741CBC">
        <w:rPr>
          <w:rFonts w:ascii="Courier New" w:hAnsi="Courier New" w:cs="Courier New"/>
        </w:rPr>
        <w:t xml:space="preserve">El procedimiento podrá iniciarse de oficio por la Dirección Regional </w:t>
      </w:r>
      <w:r w:rsidR="00D017D8" w:rsidRPr="00741CBC">
        <w:rPr>
          <w:rFonts w:ascii="Courier New" w:hAnsi="Courier New" w:cs="Courier New"/>
        </w:rPr>
        <w:t xml:space="preserve">respectiva </w:t>
      </w:r>
      <w:r w:rsidR="00846803" w:rsidRPr="00741CBC">
        <w:rPr>
          <w:rFonts w:ascii="Courier New" w:hAnsi="Courier New" w:cs="Courier New"/>
        </w:rPr>
        <w:t>de la Superintendencia de Educación o a requerimiento del Ministerio de Educación o de otros organismos públicos relacionados o dependientes de éste.</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846803" w:rsidRPr="00741CBC">
        <w:rPr>
          <w:rFonts w:ascii="Courier New" w:hAnsi="Courier New" w:cs="Courier New"/>
        </w:rPr>
        <w:t xml:space="preserve">La resolución que ordene instruir el proceso deberá notificarse personalmente o por carta certificada al </w:t>
      </w:r>
      <w:r w:rsidR="00120059" w:rsidRPr="00741CBC">
        <w:rPr>
          <w:rFonts w:ascii="Courier New" w:hAnsi="Courier New" w:cs="Courier New"/>
        </w:rPr>
        <w:t>propietario</w:t>
      </w:r>
      <w:r w:rsidR="00846803" w:rsidRPr="00741CBC">
        <w:rPr>
          <w:rFonts w:ascii="Courier New" w:hAnsi="Courier New" w:cs="Courier New"/>
        </w:rPr>
        <w:t xml:space="preserve"> o a su representante legal, quien tendrá </w:t>
      </w:r>
      <w:r w:rsidR="00E7171A" w:rsidRPr="00741CBC">
        <w:rPr>
          <w:rFonts w:ascii="Courier New" w:hAnsi="Courier New" w:cs="Courier New"/>
        </w:rPr>
        <w:t>diez</w:t>
      </w:r>
      <w:r w:rsidR="00846803" w:rsidRPr="00741CBC">
        <w:rPr>
          <w:rFonts w:ascii="Courier New" w:hAnsi="Courier New" w:cs="Courier New"/>
        </w:rPr>
        <w:t xml:space="preserve"> días hábiles para presentar los descargos, acompañando todos los medios de prueba que estime pertinentes.</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33491F" w:rsidRPr="00741CBC">
        <w:rPr>
          <w:rFonts w:ascii="Courier New" w:hAnsi="Courier New" w:cs="Courier New"/>
        </w:rPr>
        <w:t>El Director Regional de la Superintendencia de Educación correspondiente podrá, mediante resolución fundada, aplicar las siguientes sanciones en atención a la naturaleza, gravedad y reiteración de la infracción:</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t>a)</w:t>
      </w:r>
      <w:r>
        <w:rPr>
          <w:rFonts w:ascii="Courier New" w:hAnsi="Courier New" w:cs="Courier New"/>
        </w:rPr>
        <w:tab/>
      </w:r>
      <w:r w:rsidR="003F7C05" w:rsidRPr="00741CBC">
        <w:rPr>
          <w:rFonts w:ascii="Courier New" w:hAnsi="Courier New" w:cs="Courier New"/>
        </w:rPr>
        <w:t>Amonestación</w:t>
      </w:r>
      <w:r w:rsidR="00EA7556" w:rsidRPr="00741CBC">
        <w:rPr>
          <w:rFonts w:ascii="Courier New" w:hAnsi="Courier New" w:cs="Courier New"/>
        </w:rPr>
        <w:t xml:space="preserve"> por escrito, en cuyo caso deberá señalarse el origen de la infracción </w:t>
      </w:r>
      <w:r w:rsidR="00A46C3D" w:rsidRPr="00741CBC">
        <w:rPr>
          <w:rFonts w:ascii="Courier New" w:hAnsi="Courier New" w:cs="Courier New"/>
        </w:rPr>
        <w:t xml:space="preserve">administrativa, </w:t>
      </w:r>
      <w:r w:rsidR="00EA7556" w:rsidRPr="00741CBC">
        <w:rPr>
          <w:rFonts w:ascii="Courier New" w:hAnsi="Courier New" w:cs="Courier New"/>
        </w:rPr>
        <w:t xml:space="preserve">como asimismo el plazo dentro del cual </w:t>
      </w:r>
      <w:r w:rsidR="00A46C3D" w:rsidRPr="00741CBC">
        <w:rPr>
          <w:rFonts w:ascii="Courier New" w:hAnsi="Courier New" w:cs="Courier New"/>
        </w:rPr>
        <w:t>deberá ser subsanada.</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t>b)</w:t>
      </w:r>
      <w:r>
        <w:rPr>
          <w:rFonts w:ascii="Courier New" w:hAnsi="Courier New" w:cs="Courier New"/>
        </w:rPr>
        <w:tab/>
      </w:r>
      <w:r w:rsidR="003F7C05" w:rsidRPr="00741CBC">
        <w:rPr>
          <w:rFonts w:ascii="Courier New" w:hAnsi="Courier New" w:cs="Courier New"/>
        </w:rPr>
        <w:t xml:space="preserve">Multa a beneficio fiscal de 1 UTM a </w:t>
      </w:r>
      <w:r w:rsidR="00822947" w:rsidRPr="00741CBC">
        <w:rPr>
          <w:rFonts w:ascii="Courier New" w:hAnsi="Courier New" w:cs="Courier New"/>
        </w:rPr>
        <w:t>250</w:t>
      </w:r>
      <w:r w:rsidR="003F7C05" w:rsidRPr="00741CBC">
        <w:rPr>
          <w:rFonts w:ascii="Courier New" w:hAnsi="Courier New" w:cs="Courier New"/>
        </w:rPr>
        <w:t xml:space="preserve"> UTM. </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t>c)</w:t>
      </w:r>
      <w:r>
        <w:rPr>
          <w:rFonts w:ascii="Courier New" w:hAnsi="Courier New" w:cs="Courier New"/>
        </w:rPr>
        <w:tab/>
      </w:r>
      <w:r w:rsidR="003F7C05" w:rsidRPr="00741CBC">
        <w:rPr>
          <w:rFonts w:ascii="Courier New" w:hAnsi="Courier New" w:cs="Courier New"/>
        </w:rPr>
        <w:t>Cancelación de la autorización</w:t>
      </w:r>
      <w:r w:rsidR="00A46C3D" w:rsidRPr="00741CBC">
        <w:rPr>
          <w:rFonts w:ascii="Courier New" w:hAnsi="Courier New" w:cs="Courier New"/>
        </w:rPr>
        <w:t xml:space="preserve"> para funcionar</w:t>
      </w:r>
      <w:r w:rsidR="00807A12" w:rsidRPr="00741CBC">
        <w:rPr>
          <w:rFonts w:ascii="Courier New" w:hAnsi="Courier New" w:cs="Courier New"/>
        </w:rPr>
        <w:t xml:space="preserve"> como jardín i</w:t>
      </w:r>
      <w:r w:rsidR="00846803" w:rsidRPr="00741CBC">
        <w:rPr>
          <w:rFonts w:ascii="Courier New" w:hAnsi="Courier New" w:cs="Courier New"/>
        </w:rPr>
        <w:t>nfantil</w:t>
      </w:r>
      <w:r w:rsidR="003F7C05" w:rsidRPr="00741CBC">
        <w:rPr>
          <w:rFonts w:ascii="Courier New" w:hAnsi="Courier New" w:cs="Courier New"/>
        </w:rPr>
        <w:t>.</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t>d)</w:t>
      </w:r>
      <w:r>
        <w:rPr>
          <w:rFonts w:ascii="Courier New" w:hAnsi="Courier New" w:cs="Courier New"/>
        </w:rPr>
        <w:tab/>
      </w:r>
      <w:r w:rsidR="003F7C05" w:rsidRPr="00741CBC">
        <w:rPr>
          <w:rFonts w:ascii="Courier New" w:hAnsi="Courier New" w:cs="Courier New"/>
        </w:rPr>
        <w:t xml:space="preserve">Inhabilidad temporal o perpetua del </w:t>
      </w:r>
      <w:r w:rsidR="00E11EE9" w:rsidRPr="00741CBC">
        <w:rPr>
          <w:rFonts w:ascii="Courier New" w:hAnsi="Courier New" w:cs="Courier New"/>
        </w:rPr>
        <w:t>propietario</w:t>
      </w:r>
      <w:r w:rsidR="003F7C05" w:rsidRPr="00741CBC">
        <w:rPr>
          <w:rFonts w:ascii="Courier New" w:hAnsi="Courier New" w:cs="Courier New"/>
        </w:rPr>
        <w:t xml:space="preserve"> para mantener o participar de cualquier forma en la administración de establecimientos educacionales que atiendan a niños y niñas </w:t>
      </w:r>
      <w:r w:rsidR="009B6FCE" w:rsidRPr="00741CBC">
        <w:rPr>
          <w:rFonts w:ascii="Courier New" w:hAnsi="Courier New" w:cs="Courier New"/>
        </w:rPr>
        <w:t>entre</w:t>
      </w:r>
      <w:r w:rsidR="003F7C05" w:rsidRPr="00741CBC">
        <w:rPr>
          <w:rFonts w:ascii="Courier New" w:hAnsi="Courier New" w:cs="Courier New"/>
        </w:rPr>
        <w:t xml:space="preserve"> su nacimiento hasta el ingreso a la educación básica. En el caso </w:t>
      </w:r>
      <w:r w:rsidR="00967F15" w:rsidRPr="00741CBC">
        <w:rPr>
          <w:rFonts w:ascii="Courier New" w:hAnsi="Courier New" w:cs="Courier New"/>
        </w:rPr>
        <w:t xml:space="preserve">que </w:t>
      </w:r>
      <w:r w:rsidR="003F7C05" w:rsidRPr="00741CBC">
        <w:rPr>
          <w:rFonts w:ascii="Courier New" w:hAnsi="Courier New" w:cs="Courier New"/>
        </w:rPr>
        <w:t xml:space="preserve">el </w:t>
      </w:r>
      <w:r w:rsidR="00E11EE9" w:rsidRPr="00741CBC">
        <w:rPr>
          <w:rFonts w:ascii="Courier New" w:hAnsi="Courier New" w:cs="Courier New"/>
        </w:rPr>
        <w:t>propietario</w:t>
      </w:r>
      <w:r w:rsidR="003F7C05" w:rsidRPr="00741CBC">
        <w:rPr>
          <w:rFonts w:ascii="Courier New" w:hAnsi="Courier New" w:cs="Courier New"/>
        </w:rPr>
        <w:t xml:space="preserve"> sea persona jurídica, esta inhabilidad se entenderá aplicada a sus representantes legales y administradores.</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2E6B4D" w:rsidRPr="00741CBC">
        <w:rPr>
          <w:rFonts w:ascii="Courier New" w:hAnsi="Courier New" w:cs="Courier New"/>
        </w:rPr>
        <w:t>Con todo, el Director Regional sólo podrá aplicar las sanciones contempladas en las letras c) y d) precedentes en caso de incumplirse los requisitos establecidos en la letra a) del artículo 3°. Asimismo, podrá aplicar dichas sanciones en caso de infracciones a los requisitos contemplados en las letras b), c), e) y f) del artículo 3° siempre que éstas pongan en inminente riesgo la integridad física y psicológica de los niños, según lo determine el reglamento.</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C14D31" w:rsidRPr="00741CBC">
        <w:rPr>
          <w:rFonts w:ascii="Courier New" w:hAnsi="Courier New" w:cs="Courier New"/>
        </w:rPr>
        <w:t xml:space="preserve">De la resolución que dicte el Director Regional de la Superintendencia de Educación, podrá reclamarse ante el Superintendente de Educación dentro del plazo de </w:t>
      </w:r>
      <w:r w:rsidR="00C14D31" w:rsidRPr="00741CBC">
        <w:rPr>
          <w:rFonts w:ascii="Courier New" w:hAnsi="Courier New" w:cs="Courier New"/>
        </w:rPr>
        <w:lastRenderedPageBreak/>
        <w:t>quince días hábiles contados desde la notificación de la resolución que se impugna.</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r>
        <w:rPr>
          <w:rFonts w:ascii="Courier New" w:hAnsi="Courier New" w:cs="Courier New"/>
        </w:rPr>
        <w:tab/>
      </w:r>
      <w:r w:rsidR="003F7C05" w:rsidRPr="00741CBC">
        <w:rPr>
          <w:rFonts w:ascii="Courier New" w:hAnsi="Courier New" w:cs="Courier New"/>
        </w:rPr>
        <w:t>En caso que la Superintendencia de Educación disponga la sanción de cancelación de la autorización</w:t>
      </w:r>
      <w:r w:rsidR="005723B9" w:rsidRPr="00741CBC">
        <w:rPr>
          <w:rFonts w:ascii="Courier New" w:hAnsi="Courier New" w:cs="Courier New"/>
        </w:rPr>
        <w:t xml:space="preserve"> deberá ordenar la clausura inmediata del establecimiento</w:t>
      </w:r>
      <w:r w:rsidR="003F7C05" w:rsidRPr="00741CBC">
        <w:rPr>
          <w:rFonts w:ascii="Courier New" w:hAnsi="Courier New" w:cs="Courier New"/>
        </w:rPr>
        <w:t xml:space="preserve"> </w:t>
      </w:r>
      <w:r w:rsidR="005723B9" w:rsidRPr="00741CBC">
        <w:rPr>
          <w:rFonts w:ascii="Courier New" w:hAnsi="Courier New" w:cs="Courier New"/>
        </w:rPr>
        <w:t>y enviar</w:t>
      </w:r>
      <w:r w:rsidR="003F7C05" w:rsidRPr="00741CBC">
        <w:rPr>
          <w:rFonts w:ascii="Courier New" w:hAnsi="Courier New" w:cs="Courier New"/>
        </w:rPr>
        <w:t xml:space="preserve"> al Ministerio de Educación los antecedentes que correspondan para que lo excluya de los registros a que se refiere el artículo</w:t>
      </w:r>
      <w:r w:rsidR="00A06D13" w:rsidRPr="00741CBC">
        <w:rPr>
          <w:rFonts w:ascii="Courier New" w:hAnsi="Courier New" w:cs="Courier New"/>
        </w:rPr>
        <w:t xml:space="preserve"> 6</w:t>
      </w:r>
      <w:r w:rsidR="00967F15" w:rsidRPr="00741CBC">
        <w:rPr>
          <w:rFonts w:ascii="Courier New" w:hAnsi="Courier New" w:cs="Courier New"/>
        </w:rPr>
        <w:t>°</w:t>
      </w:r>
      <w:r w:rsidR="003F7C05" w:rsidRPr="00741CBC">
        <w:rPr>
          <w:rFonts w:ascii="Courier New" w:hAnsi="Courier New" w:cs="Courier New"/>
        </w:rPr>
        <w:t xml:space="preserve">. </w:t>
      </w:r>
    </w:p>
    <w:p w:rsidR="005D39CF" w:rsidRDefault="005D39CF" w:rsidP="005D39CF">
      <w:pPr>
        <w:tabs>
          <w:tab w:val="left" w:pos="2268"/>
        </w:tabs>
        <w:spacing w:before="0" w:after="0"/>
        <w:rPr>
          <w:rFonts w:ascii="Courier New" w:hAnsi="Courier New" w:cs="Courier New"/>
        </w:rPr>
      </w:pPr>
    </w:p>
    <w:p w:rsidR="005D39CF" w:rsidRDefault="005D39CF" w:rsidP="005D39CF">
      <w:pPr>
        <w:tabs>
          <w:tab w:val="left" w:pos="2268"/>
        </w:tabs>
        <w:spacing w:before="0" w:after="0"/>
        <w:rPr>
          <w:rFonts w:ascii="Courier New" w:hAnsi="Courier New" w:cs="Courier New"/>
        </w:rPr>
      </w:pPr>
    </w:p>
    <w:p w:rsidR="005D39CF" w:rsidRDefault="006A1A73" w:rsidP="00E1064A">
      <w:pPr>
        <w:tabs>
          <w:tab w:val="left" w:pos="2268"/>
        </w:tabs>
        <w:spacing w:before="0" w:after="0"/>
        <w:rPr>
          <w:rFonts w:ascii="Courier New" w:hAnsi="Courier New" w:cs="Courier New"/>
        </w:rPr>
      </w:pPr>
      <w:r w:rsidRPr="00741CBC">
        <w:rPr>
          <w:rFonts w:ascii="Courier New" w:eastAsia="Batang" w:hAnsi="Courier New" w:cs="Courier New"/>
          <w:b/>
          <w:bCs/>
          <w:spacing w:val="-5"/>
          <w:szCs w:val="24"/>
          <w:lang w:val="es-ES" w:eastAsia="en-US"/>
        </w:rPr>
        <w:t xml:space="preserve">Artículo </w:t>
      </w:r>
      <w:r w:rsidR="00BD2613" w:rsidRPr="00741CBC">
        <w:rPr>
          <w:rFonts w:ascii="Courier New" w:eastAsia="Batang" w:hAnsi="Courier New" w:cs="Courier New"/>
          <w:b/>
          <w:bCs/>
          <w:spacing w:val="-5"/>
          <w:szCs w:val="24"/>
          <w:lang w:val="es-ES" w:eastAsia="en-US"/>
        </w:rPr>
        <w:t>10</w:t>
      </w:r>
      <w:r w:rsidR="00BC6F6F" w:rsidRPr="00741CBC">
        <w:rPr>
          <w:rFonts w:ascii="Courier New" w:eastAsia="Batang" w:hAnsi="Courier New" w:cs="Courier New"/>
          <w:b/>
          <w:bCs/>
          <w:spacing w:val="-5"/>
          <w:szCs w:val="24"/>
          <w:lang w:val="es-ES" w:eastAsia="en-US"/>
        </w:rPr>
        <w:t>°</w:t>
      </w:r>
      <w:r w:rsidRPr="00741CBC">
        <w:rPr>
          <w:rFonts w:ascii="Courier New" w:eastAsia="Batang" w:hAnsi="Courier New" w:cs="Courier New"/>
          <w:b/>
          <w:bCs/>
          <w:spacing w:val="-5"/>
          <w:szCs w:val="24"/>
          <w:lang w:val="es-ES" w:eastAsia="en-US"/>
        </w:rPr>
        <w:t>.-</w:t>
      </w:r>
      <w:r w:rsidR="005D39CF">
        <w:rPr>
          <w:rFonts w:ascii="Courier New" w:eastAsia="Batang" w:hAnsi="Courier New" w:cs="Courier New"/>
          <w:b/>
          <w:bCs/>
          <w:spacing w:val="-5"/>
          <w:szCs w:val="24"/>
          <w:lang w:val="es-ES" w:eastAsia="en-US"/>
        </w:rPr>
        <w:tab/>
      </w:r>
      <w:r w:rsidR="00E1064A">
        <w:rPr>
          <w:rFonts w:ascii="Courier New" w:hAnsi="Courier New" w:cs="Courier New"/>
        </w:rPr>
        <w:t>La circunstancia de que algún</w:t>
      </w:r>
      <w:r w:rsidR="00C86E95" w:rsidRPr="00741CBC">
        <w:rPr>
          <w:rFonts w:ascii="Courier New" w:hAnsi="Courier New" w:cs="Courier New"/>
          <w:lang w:val="es-ES"/>
        </w:rPr>
        <w:t xml:space="preserve"> establecimiento </w:t>
      </w:r>
      <w:r w:rsidR="00E1064A">
        <w:rPr>
          <w:rFonts w:ascii="Courier New" w:hAnsi="Courier New" w:cs="Courier New"/>
          <w:lang w:val="es-ES"/>
        </w:rPr>
        <w:t>de los señalados en</w:t>
      </w:r>
      <w:r w:rsidR="00C86E95" w:rsidRPr="00741CBC">
        <w:rPr>
          <w:rFonts w:ascii="Courier New" w:hAnsi="Courier New" w:cs="Courier New"/>
          <w:lang w:val="es-ES"/>
        </w:rPr>
        <w:t xml:space="preserve"> el inciso prim</w:t>
      </w:r>
      <w:r w:rsidR="00E1064A">
        <w:rPr>
          <w:rFonts w:ascii="Courier New" w:hAnsi="Courier New" w:cs="Courier New"/>
          <w:lang w:val="es-ES"/>
        </w:rPr>
        <w:t>ero del artículo 2° se encuentre</w:t>
      </w:r>
      <w:r w:rsidR="00C86E95" w:rsidRPr="00741CBC">
        <w:rPr>
          <w:rFonts w:ascii="Courier New" w:hAnsi="Courier New" w:cs="Courier New"/>
          <w:lang w:val="es-ES"/>
        </w:rPr>
        <w:t xml:space="preserve"> operando sin contar con la autorización del Ministerio de Educación ni con el reconocimiento oficial del Estado en los niveles parvularios que imparta, </w:t>
      </w:r>
      <w:r w:rsidR="00E1064A" w:rsidRPr="00E1064A">
        <w:rPr>
          <w:rFonts w:ascii="Courier New" w:hAnsi="Courier New" w:cs="Courier New"/>
        </w:rPr>
        <w:t>dará lugar al procedimiento a que se refiere el artículo 9°.</w:t>
      </w:r>
    </w:p>
    <w:p w:rsidR="005D39CF" w:rsidRDefault="005D39CF" w:rsidP="005D39CF">
      <w:pPr>
        <w:tabs>
          <w:tab w:val="left" w:pos="2268"/>
        </w:tabs>
        <w:spacing w:before="0" w:after="0"/>
        <w:rPr>
          <w:rFonts w:ascii="Courier New" w:hAnsi="Courier New" w:cs="Courier New"/>
        </w:rPr>
      </w:pPr>
    </w:p>
    <w:p w:rsidR="00CD7BBC" w:rsidRDefault="00CD7BBC" w:rsidP="005D39CF">
      <w:pPr>
        <w:tabs>
          <w:tab w:val="left" w:pos="2268"/>
        </w:tabs>
        <w:spacing w:before="0" w:after="0"/>
        <w:rPr>
          <w:rFonts w:ascii="Courier New" w:hAnsi="Courier New" w:cs="Courier New"/>
        </w:rPr>
      </w:pPr>
    </w:p>
    <w:p w:rsidR="005D39CF" w:rsidRDefault="005F3239" w:rsidP="005D39CF">
      <w:pPr>
        <w:tabs>
          <w:tab w:val="left" w:pos="2268"/>
        </w:tabs>
        <w:spacing w:before="0" w:after="0"/>
        <w:rPr>
          <w:rFonts w:ascii="Courier New" w:eastAsia="Batang" w:hAnsi="Courier New" w:cs="Courier New"/>
          <w:bCs/>
          <w:spacing w:val="-5"/>
          <w:szCs w:val="24"/>
          <w:lang w:val="es-ES" w:eastAsia="en-US"/>
        </w:rPr>
      </w:pPr>
      <w:r w:rsidRPr="00741CBC">
        <w:rPr>
          <w:rFonts w:ascii="Courier New" w:eastAsia="Batang" w:hAnsi="Courier New" w:cs="Courier New"/>
          <w:b/>
          <w:bCs/>
          <w:spacing w:val="-5"/>
          <w:szCs w:val="24"/>
          <w:lang w:val="es-ES" w:eastAsia="en-US"/>
        </w:rPr>
        <w:t xml:space="preserve">Artículo </w:t>
      </w:r>
      <w:r w:rsidR="00BD2613" w:rsidRPr="00741CBC">
        <w:rPr>
          <w:rFonts w:ascii="Courier New" w:eastAsia="Batang" w:hAnsi="Courier New" w:cs="Courier New"/>
          <w:b/>
          <w:bCs/>
          <w:spacing w:val="-5"/>
          <w:szCs w:val="24"/>
          <w:lang w:val="es-ES" w:eastAsia="en-US"/>
        </w:rPr>
        <w:t>11</w:t>
      </w:r>
      <w:r w:rsidR="00BC6F6F" w:rsidRPr="00741CBC">
        <w:rPr>
          <w:rFonts w:ascii="Courier New" w:eastAsia="Batang" w:hAnsi="Courier New" w:cs="Courier New"/>
          <w:b/>
          <w:bCs/>
          <w:spacing w:val="-5"/>
          <w:szCs w:val="24"/>
          <w:lang w:val="es-ES" w:eastAsia="en-US"/>
        </w:rPr>
        <w:t>°</w:t>
      </w:r>
      <w:r w:rsidRPr="00741CBC">
        <w:rPr>
          <w:rFonts w:ascii="Courier New" w:eastAsia="Batang" w:hAnsi="Courier New" w:cs="Courier New"/>
          <w:b/>
          <w:bCs/>
          <w:spacing w:val="-5"/>
          <w:szCs w:val="24"/>
          <w:lang w:val="es-ES" w:eastAsia="en-US"/>
        </w:rPr>
        <w:t>.-</w:t>
      </w:r>
      <w:r w:rsidR="005D39CF">
        <w:rPr>
          <w:rFonts w:ascii="Courier New" w:eastAsia="Batang" w:hAnsi="Courier New" w:cs="Courier New"/>
          <w:b/>
          <w:bCs/>
          <w:spacing w:val="-5"/>
          <w:szCs w:val="24"/>
          <w:lang w:val="es-ES" w:eastAsia="en-US"/>
        </w:rPr>
        <w:tab/>
      </w:r>
      <w:r w:rsidRPr="00741CBC">
        <w:rPr>
          <w:rFonts w:ascii="Courier New" w:eastAsia="Batang" w:hAnsi="Courier New" w:cs="Courier New"/>
          <w:bCs/>
          <w:spacing w:val="-5"/>
          <w:szCs w:val="24"/>
          <w:lang w:val="es-ES" w:eastAsia="en-US"/>
        </w:rPr>
        <w:t>Modifícase la Ley Nª 17.301, que crea una corporación denominada Junta Nacional de Jardines Infantiles, de la siguiente forma:</w:t>
      </w:r>
    </w:p>
    <w:p w:rsidR="005D39CF" w:rsidRDefault="005D39CF" w:rsidP="005D39CF">
      <w:pPr>
        <w:tabs>
          <w:tab w:val="left" w:pos="2268"/>
        </w:tabs>
        <w:spacing w:before="0" w:after="0"/>
        <w:rPr>
          <w:rFonts w:ascii="Courier New" w:eastAsia="Batang" w:hAnsi="Courier New" w:cs="Courier New"/>
          <w:bCs/>
          <w:spacing w:val="-5"/>
          <w:szCs w:val="24"/>
          <w:lang w:val="es-ES" w:eastAsia="en-US"/>
        </w:rPr>
      </w:pPr>
    </w:p>
    <w:p w:rsidR="005D39CF" w:rsidRDefault="005D39CF" w:rsidP="005D39CF">
      <w:pPr>
        <w:tabs>
          <w:tab w:val="left" w:pos="2268"/>
        </w:tabs>
        <w:spacing w:before="0" w:after="0"/>
        <w:rPr>
          <w:rFonts w:ascii="Courier New" w:eastAsia="Batang" w:hAnsi="Courier New" w:cs="Courier New"/>
          <w:bCs/>
          <w:spacing w:val="-5"/>
          <w:szCs w:val="24"/>
          <w:lang w:val="es-ES" w:eastAsia="en-US"/>
        </w:rPr>
      </w:pPr>
      <w:r>
        <w:rPr>
          <w:rFonts w:ascii="Courier New" w:eastAsia="Batang" w:hAnsi="Courier New" w:cs="Courier New"/>
          <w:bCs/>
          <w:spacing w:val="-5"/>
          <w:szCs w:val="24"/>
          <w:lang w:val="es-ES" w:eastAsia="en-US"/>
        </w:rPr>
        <w:tab/>
      </w:r>
      <w:r w:rsidRPr="00CD7BBC">
        <w:rPr>
          <w:rFonts w:ascii="Courier New" w:eastAsia="Batang" w:hAnsi="Courier New" w:cs="Courier New"/>
          <w:b/>
          <w:bCs/>
          <w:spacing w:val="-5"/>
          <w:szCs w:val="24"/>
          <w:lang w:val="es-ES" w:eastAsia="en-US"/>
        </w:rPr>
        <w:t>1</w:t>
      </w:r>
      <w:r w:rsidR="005F3239" w:rsidRPr="00CD7BBC">
        <w:rPr>
          <w:rFonts w:ascii="Courier New" w:eastAsia="Batang" w:hAnsi="Courier New" w:cs="Courier New"/>
          <w:b/>
          <w:bCs/>
          <w:spacing w:val="-5"/>
          <w:szCs w:val="24"/>
          <w:lang w:val="es-ES" w:eastAsia="en-US"/>
        </w:rPr>
        <w:t>)</w:t>
      </w:r>
      <w:r>
        <w:rPr>
          <w:rFonts w:ascii="Courier New" w:eastAsia="Batang" w:hAnsi="Courier New" w:cs="Courier New"/>
          <w:bCs/>
          <w:spacing w:val="-5"/>
          <w:szCs w:val="24"/>
          <w:lang w:val="es-ES" w:eastAsia="en-US"/>
        </w:rPr>
        <w:tab/>
      </w:r>
      <w:r w:rsidR="005F3239" w:rsidRPr="00741CBC">
        <w:rPr>
          <w:rFonts w:ascii="Courier New" w:eastAsia="Batang" w:hAnsi="Courier New" w:cs="Courier New"/>
          <w:bCs/>
          <w:spacing w:val="-5"/>
          <w:szCs w:val="24"/>
          <w:lang w:val="es-ES" w:eastAsia="en-US"/>
        </w:rPr>
        <w:t>Introdúcense las siguientes modificaciones al artículo 1º:</w:t>
      </w:r>
    </w:p>
    <w:p w:rsidR="005D39CF" w:rsidRDefault="005D39CF" w:rsidP="005D39CF">
      <w:pPr>
        <w:tabs>
          <w:tab w:val="left" w:pos="2268"/>
        </w:tabs>
        <w:spacing w:before="0" w:after="0"/>
        <w:rPr>
          <w:rFonts w:ascii="Courier New" w:eastAsia="Batang" w:hAnsi="Courier New" w:cs="Courier New"/>
          <w:bCs/>
          <w:spacing w:val="-5"/>
          <w:szCs w:val="24"/>
          <w:lang w:val="es-ES" w:eastAsia="en-US"/>
        </w:rPr>
      </w:pPr>
    </w:p>
    <w:p w:rsidR="005D39CF" w:rsidRDefault="005D39CF" w:rsidP="005D39CF">
      <w:pPr>
        <w:tabs>
          <w:tab w:val="left" w:pos="2268"/>
        </w:tabs>
        <w:spacing w:before="0" w:after="0"/>
        <w:rPr>
          <w:rFonts w:ascii="Courier New" w:hAnsi="Courier New" w:cs="Courier New"/>
          <w:lang w:val="es-ES"/>
        </w:rPr>
      </w:pPr>
      <w:r>
        <w:rPr>
          <w:rFonts w:ascii="Courier New" w:eastAsia="Batang" w:hAnsi="Courier New" w:cs="Courier New"/>
          <w:bCs/>
          <w:spacing w:val="-5"/>
          <w:szCs w:val="24"/>
          <w:lang w:val="es-ES" w:eastAsia="en-US"/>
        </w:rPr>
        <w:tab/>
      </w:r>
      <w:r>
        <w:rPr>
          <w:rFonts w:ascii="Courier New" w:eastAsia="Batang" w:hAnsi="Courier New" w:cs="Courier New"/>
          <w:bCs/>
          <w:spacing w:val="-5"/>
          <w:szCs w:val="24"/>
          <w:lang w:val="es-ES" w:eastAsia="en-US"/>
        </w:rPr>
        <w:tab/>
      </w:r>
      <w:r w:rsidR="001B106C" w:rsidRPr="00741CBC">
        <w:rPr>
          <w:rFonts w:ascii="Courier New" w:hAnsi="Courier New" w:cs="Courier New"/>
          <w:lang w:val="es-ES"/>
        </w:rPr>
        <w:t>a)</w:t>
      </w:r>
      <w:r>
        <w:rPr>
          <w:rFonts w:ascii="Courier New" w:hAnsi="Courier New" w:cs="Courier New"/>
          <w:lang w:val="es-ES"/>
        </w:rPr>
        <w:tab/>
      </w:r>
      <w:r w:rsidR="001B106C" w:rsidRPr="00741CBC">
        <w:rPr>
          <w:rFonts w:ascii="Courier New" w:hAnsi="Courier New" w:cs="Courier New"/>
          <w:lang w:val="es-ES"/>
        </w:rPr>
        <w:t>Sustitúyase en el inciso primero</w:t>
      </w:r>
      <w:r w:rsidR="00651FED" w:rsidRPr="00741CBC">
        <w:rPr>
          <w:rFonts w:ascii="Courier New" w:hAnsi="Courier New" w:cs="Courier New"/>
          <w:lang w:val="es-ES"/>
        </w:rPr>
        <w:t>, a continuación de la palabra promover, el signo de puntuación “,” por la letra “y”,</w:t>
      </w:r>
      <w:r w:rsidR="001B106C" w:rsidRPr="00741CBC">
        <w:rPr>
          <w:rFonts w:ascii="Courier New" w:hAnsi="Courier New" w:cs="Courier New"/>
          <w:lang w:val="es-ES"/>
        </w:rPr>
        <w:t xml:space="preserve"> </w:t>
      </w:r>
      <w:r w:rsidR="00651FED" w:rsidRPr="00741CBC">
        <w:rPr>
          <w:rFonts w:ascii="Courier New" w:hAnsi="Courier New" w:cs="Courier New"/>
          <w:lang w:val="es-ES"/>
        </w:rPr>
        <w:t>y elimínase las palabras “</w:t>
      </w:r>
      <w:r w:rsidR="001B106C" w:rsidRPr="00741CBC">
        <w:rPr>
          <w:rFonts w:ascii="Courier New" w:hAnsi="Courier New" w:cs="Courier New"/>
          <w:lang w:val="es-ES"/>
        </w:rPr>
        <w:t>y supervigilar”.</w:t>
      </w:r>
    </w:p>
    <w:p w:rsidR="005D39CF" w:rsidRDefault="005D39CF" w:rsidP="005D39CF">
      <w:pPr>
        <w:tabs>
          <w:tab w:val="left" w:pos="2268"/>
        </w:tabs>
        <w:spacing w:before="0" w:after="0"/>
        <w:rPr>
          <w:rFonts w:ascii="Courier New" w:hAnsi="Courier New" w:cs="Courier New"/>
          <w:lang w:val="es-ES"/>
        </w:rPr>
      </w:pPr>
    </w:p>
    <w:p w:rsidR="005D39CF" w:rsidRDefault="005D39CF" w:rsidP="005D39CF">
      <w:pPr>
        <w:tabs>
          <w:tab w:val="left" w:pos="2268"/>
        </w:tabs>
        <w:spacing w:before="0" w:after="0"/>
        <w:rPr>
          <w:rFonts w:ascii="Courier New" w:hAnsi="Courier New" w:cs="Courier New"/>
          <w:lang w:val="es-ES"/>
        </w:rPr>
      </w:pPr>
      <w:r>
        <w:rPr>
          <w:rFonts w:ascii="Courier New" w:hAnsi="Courier New" w:cs="Courier New"/>
          <w:lang w:val="es-ES"/>
        </w:rPr>
        <w:tab/>
      </w:r>
      <w:r>
        <w:rPr>
          <w:rFonts w:ascii="Courier New" w:hAnsi="Courier New" w:cs="Courier New"/>
          <w:lang w:val="es-ES"/>
        </w:rPr>
        <w:tab/>
      </w:r>
      <w:r w:rsidR="001B106C" w:rsidRPr="00741CBC">
        <w:rPr>
          <w:rFonts w:ascii="Courier New" w:hAnsi="Courier New" w:cs="Courier New"/>
          <w:lang w:val="es-ES"/>
        </w:rPr>
        <w:t>b)</w:t>
      </w:r>
      <w:r>
        <w:rPr>
          <w:rFonts w:ascii="Courier New" w:hAnsi="Courier New" w:cs="Courier New"/>
          <w:lang w:val="es-ES"/>
        </w:rPr>
        <w:tab/>
      </w:r>
      <w:r w:rsidR="00C71872" w:rsidRPr="00741CBC">
        <w:rPr>
          <w:rFonts w:ascii="Courier New" w:hAnsi="Courier New" w:cs="Courier New"/>
          <w:lang w:val="es-ES"/>
        </w:rPr>
        <w:t>Elimínase el inciso segundo.</w:t>
      </w:r>
    </w:p>
    <w:p w:rsidR="005D39CF" w:rsidRDefault="005D39CF" w:rsidP="005D39CF">
      <w:pPr>
        <w:tabs>
          <w:tab w:val="left" w:pos="2268"/>
        </w:tabs>
        <w:spacing w:before="0" w:after="0"/>
        <w:rPr>
          <w:rFonts w:ascii="Courier New" w:hAnsi="Courier New" w:cs="Courier New"/>
          <w:lang w:val="es-ES"/>
        </w:rPr>
      </w:pPr>
    </w:p>
    <w:p w:rsidR="005D39CF" w:rsidRDefault="005D39CF" w:rsidP="005D39CF">
      <w:pPr>
        <w:tabs>
          <w:tab w:val="left" w:pos="2268"/>
        </w:tabs>
        <w:spacing w:before="0" w:after="0"/>
        <w:rPr>
          <w:rFonts w:ascii="Courier New" w:hAnsi="Courier New" w:cs="Courier New"/>
          <w:lang w:val="es-ES"/>
        </w:rPr>
      </w:pPr>
      <w:r>
        <w:rPr>
          <w:rFonts w:ascii="Courier New" w:hAnsi="Courier New" w:cs="Courier New"/>
          <w:lang w:val="es-ES"/>
        </w:rPr>
        <w:tab/>
      </w:r>
      <w:r w:rsidR="00C71872" w:rsidRPr="00CD7BBC">
        <w:rPr>
          <w:rFonts w:ascii="Courier New" w:hAnsi="Courier New" w:cs="Courier New"/>
          <w:b/>
          <w:lang w:val="es-ES"/>
        </w:rPr>
        <w:t>2)</w:t>
      </w:r>
      <w:r>
        <w:rPr>
          <w:rFonts w:ascii="Courier New" w:hAnsi="Courier New" w:cs="Courier New"/>
          <w:lang w:val="es-ES"/>
        </w:rPr>
        <w:tab/>
      </w:r>
      <w:r w:rsidR="00C71872" w:rsidRPr="00741CBC">
        <w:rPr>
          <w:rFonts w:ascii="Courier New" w:hAnsi="Courier New" w:cs="Courier New"/>
          <w:lang w:val="es-ES"/>
        </w:rPr>
        <w:t>Elimínase el artículo 33.</w:t>
      </w:r>
    </w:p>
    <w:p w:rsidR="005D39CF" w:rsidRDefault="005D39CF" w:rsidP="005D39CF">
      <w:pPr>
        <w:tabs>
          <w:tab w:val="left" w:pos="2268"/>
        </w:tabs>
        <w:spacing w:before="0" w:after="0"/>
        <w:rPr>
          <w:rFonts w:ascii="Courier New" w:hAnsi="Courier New" w:cs="Courier New"/>
          <w:lang w:val="es-ES"/>
        </w:rPr>
      </w:pPr>
    </w:p>
    <w:p w:rsidR="005D39CF" w:rsidRDefault="005D39CF" w:rsidP="005D39CF">
      <w:pPr>
        <w:tabs>
          <w:tab w:val="left" w:pos="2268"/>
        </w:tabs>
        <w:spacing w:before="0" w:after="0"/>
        <w:rPr>
          <w:rFonts w:ascii="Courier New" w:hAnsi="Courier New" w:cs="Courier New"/>
          <w:lang w:val="es-ES"/>
        </w:rPr>
      </w:pPr>
    </w:p>
    <w:p w:rsidR="005D39CF" w:rsidRDefault="00C71872" w:rsidP="005D39CF">
      <w:pPr>
        <w:tabs>
          <w:tab w:val="left" w:pos="2268"/>
        </w:tabs>
        <w:spacing w:before="0" w:after="0"/>
        <w:rPr>
          <w:rFonts w:ascii="Courier New" w:hAnsi="Courier New" w:cs="Courier New"/>
          <w:lang w:val="es-ES"/>
        </w:rPr>
      </w:pPr>
      <w:r w:rsidRPr="00741CBC">
        <w:rPr>
          <w:rFonts w:ascii="Courier New" w:hAnsi="Courier New" w:cs="Courier New"/>
          <w:b/>
          <w:lang w:val="es-ES"/>
        </w:rPr>
        <w:t>Artículo 1</w:t>
      </w:r>
      <w:r w:rsidR="00BD2613" w:rsidRPr="00741CBC">
        <w:rPr>
          <w:rFonts w:ascii="Courier New" w:hAnsi="Courier New" w:cs="Courier New"/>
          <w:b/>
          <w:lang w:val="es-ES"/>
        </w:rPr>
        <w:t>2</w:t>
      </w:r>
      <w:r w:rsidR="00BC6F6F" w:rsidRPr="00741CBC">
        <w:rPr>
          <w:rFonts w:ascii="Courier New" w:hAnsi="Courier New" w:cs="Courier New"/>
          <w:b/>
          <w:lang w:val="es-ES"/>
        </w:rPr>
        <w:t>°</w:t>
      </w:r>
      <w:r w:rsidRPr="00741CBC">
        <w:rPr>
          <w:rFonts w:ascii="Courier New" w:hAnsi="Courier New" w:cs="Courier New"/>
          <w:b/>
          <w:lang w:val="es-ES"/>
        </w:rPr>
        <w:t>.-</w:t>
      </w:r>
      <w:r w:rsidR="005D39CF">
        <w:rPr>
          <w:rFonts w:ascii="Courier New" w:hAnsi="Courier New" w:cs="Courier New"/>
          <w:b/>
          <w:lang w:val="es-ES"/>
        </w:rPr>
        <w:tab/>
      </w:r>
      <w:r w:rsidRPr="00741CBC">
        <w:rPr>
          <w:rFonts w:ascii="Courier New" w:hAnsi="Courier New" w:cs="Courier New"/>
          <w:lang w:val="es-ES"/>
        </w:rPr>
        <w:t>Modifícase el Código del Trabajo de la siguiente forma</w:t>
      </w:r>
      <w:r w:rsidR="0056174D" w:rsidRPr="00741CBC">
        <w:rPr>
          <w:rFonts w:ascii="Courier New" w:hAnsi="Courier New" w:cs="Courier New"/>
          <w:lang w:val="es-ES"/>
        </w:rPr>
        <w:t>:</w:t>
      </w:r>
    </w:p>
    <w:p w:rsidR="005D39CF" w:rsidRDefault="005D39CF" w:rsidP="005D39CF">
      <w:pPr>
        <w:tabs>
          <w:tab w:val="left" w:pos="2268"/>
        </w:tabs>
        <w:spacing w:before="0" w:after="0"/>
        <w:rPr>
          <w:rFonts w:ascii="Courier New" w:hAnsi="Courier New" w:cs="Courier New"/>
          <w:lang w:val="es-ES"/>
        </w:rPr>
      </w:pPr>
    </w:p>
    <w:p w:rsidR="00CD7BBC" w:rsidRDefault="005D39CF" w:rsidP="00CD7BBC">
      <w:pPr>
        <w:tabs>
          <w:tab w:val="left" w:pos="2268"/>
        </w:tabs>
        <w:spacing w:before="0" w:after="0"/>
        <w:rPr>
          <w:rFonts w:ascii="Courier New" w:eastAsia="Batang" w:hAnsi="Courier New" w:cs="Courier New"/>
          <w:bCs/>
          <w:spacing w:val="-5"/>
          <w:szCs w:val="24"/>
          <w:lang w:val="es-ES" w:eastAsia="en-US"/>
        </w:rPr>
      </w:pPr>
      <w:r>
        <w:rPr>
          <w:rFonts w:ascii="Courier New" w:hAnsi="Courier New" w:cs="Courier New"/>
          <w:lang w:val="es-ES"/>
        </w:rPr>
        <w:tab/>
      </w:r>
      <w:r w:rsidR="0056174D" w:rsidRPr="00CD7BBC">
        <w:rPr>
          <w:rFonts w:ascii="Courier New" w:hAnsi="Courier New" w:cs="Courier New"/>
          <w:b/>
          <w:lang w:val="es-ES"/>
        </w:rPr>
        <w:t>1)</w:t>
      </w:r>
      <w:r>
        <w:rPr>
          <w:rFonts w:ascii="Courier New" w:hAnsi="Courier New" w:cs="Courier New"/>
          <w:lang w:val="es-ES"/>
        </w:rPr>
        <w:tab/>
      </w:r>
      <w:r w:rsidR="0056174D" w:rsidRPr="00741CBC">
        <w:rPr>
          <w:rFonts w:ascii="Courier New" w:eastAsia="Batang" w:hAnsi="Courier New" w:cs="Courier New"/>
          <w:bCs/>
          <w:spacing w:val="-5"/>
          <w:szCs w:val="24"/>
          <w:lang w:val="es-ES" w:eastAsia="en-US"/>
        </w:rPr>
        <w:t>Introdúcense las siguientes modificaciones al artículo 203:</w:t>
      </w:r>
    </w:p>
    <w:p w:rsidR="00CD7BBC" w:rsidRDefault="00CD7BBC" w:rsidP="00CD7BBC">
      <w:pPr>
        <w:tabs>
          <w:tab w:val="left" w:pos="2268"/>
        </w:tabs>
        <w:spacing w:before="0" w:after="0"/>
        <w:rPr>
          <w:rFonts w:ascii="Courier New" w:eastAsia="Batang" w:hAnsi="Courier New" w:cs="Courier New"/>
          <w:bCs/>
          <w:spacing w:val="-5"/>
          <w:szCs w:val="24"/>
          <w:lang w:val="es-ES" w:eastAsia="en-US"/>
        </w:rPr>
      </w:pPr>
    </w:p>
    <w:p w:rsidR="00CD7BBC" w:rsidRDefault="00CD7BBC" w:rsidP="00CD7BBC">
      <w:pPr>
        <w:tabs>
          <w:tab w:val="left" w:pos="2268"/>
        </w:tabs>
        <w:spacing w:before="0" w:after="0"/>
        <w:rPr>
          <w:rFonts w:ascii="Courier New" w:hAnsi="Courier New" w:cs="Courier New"/>
          <w:lang w:val="es-ES"/>
        </w:rPr>
      </w:pPr>
      <w:r>
        <w:rPr>
          <w:rFonts w:ascii="Courier New" w:eastAsia="Batang" w:hAnsi="Courier New" w:cs="Courier New"/>
          <w:bCs/>
          <w:spacing w:val="-5"/>
          <w:szCs w:val="24"/>
          <w:lang w:val="es-ES" w:eastAsia="en-US"/>
        </w:rPr>
        <w:tab/>
      </w:r>
      <w:r w:rsidR="0056174D" w:rsidRPr="00741CBC">
        <w:rPr>
          <w:rFonts w:ascii="Courier New" w:hAnsi="Courier New" w:cs="Courier New"/>
          <w:lang w:val="es-ES"/>
        </w:rPr>
        <w:tab/>
        <w:t>a)</w:t>
      </w:r>
      <w:r>
        <w:rPr>
          <w:rFonts w:ascii="Courier New" w:hAnsi="Courier New" w:cs="Courier New"/>
          <w:lang w:val="es-ES"/>
        </w:rPr>
        <w:tab/>
      </w:r>
      <w:r w:rsidR="0056174D" w:rsidRPr="00741CBC">
        <w:rPr>
          <w:rFonts w:ascii="Courier New" w:hAnsi="Courier New" w:cs="Courier New"/>
          <w:lang w:val="es-ES"/>
        </w:rPr>
        <w:t>Elimínase el inciso segundo.</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r>
        <w:rPr>
          <w:rFonts w:ascii="Courier New" w:hAnsi="Courier New" w:cs="Courier New"/>
          <w:lang w:val="es-ES"/>
        </w:rPr>
        <w:tab/>
      </w:r>
      <w:r>
        <w:rPr>
          <w:rFonts w:ascii="Courier New" w:hAnsi="Courier New" w:cs="Courier New"/>
          <w:lang w:val="es-ES"/>
        </w:rPr>
        <w:tab/>
      </w:r>
      <w:r w:rsidR="0056174D" w:rsidRPr="00741CBC">
        <w:rPr>
          <w:rFonts w:ascii="Courier New" w:hAnsi="Courier New" w:cs="Courier New"/>
          <w:lang w:val="es-ES"/>
        </w:rPr>
        <w:t>b)</w:t>
      </w:r>
      <w:r>
        <w:rPr>
          <w:rFonts w:ascii="Courier New" w:hAnsi="Courier New" w:cs="Courier New"/>
          <w:lang w:val="es-ES"/>
        </w:rPr>
        <w:tab/>
      </w:r>
      <w:r w:rsidR="0056174D" w:rsidRPr="00741CBC">
        <w:rPr>
          <w:rFonts w:ascii="Courier New" w:hAnsi="Courier New" w:cs="Courier New"/>
          <w:lang w:val="es-ES"/>
        </w:rPr>
        <w:t>Reemplázase en el inciso tercero la frase: “previo informe favorable de la Junta Nacional de Jardines Infantiles” por “previa autorización del Ministerio de Educación”.</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r>
        <w:rPr>
          <w:rFonts w:ascii="Courier New" w:hAnsi="Courier New" w:cs="Courier New"/>
          <w:lang w:val="es-ES"/>
        </w:rPr>
        <w:tab/>
      </w:r>
      <w:r>
        <w:rPr>
          <w:rFonts w:ascii="Courier New" w:hAnsi="Courier New" w:cs="Courier New"/>
          <w:lang w:val="es-ES"/>
        </w:rPr>
        <w:tab/>
      </w:r>
      <w:r w:rsidR="0056174D" w:rsidRPr="00741CBC">
        <w:rPr>
          <w:rFonts w:ascii="Courier New" w:hAnsi="Courier New" w:cs="Courier New"/>
          <w:lang w:val="es-ES"/>
        </w:rPr>
        <w:t>c)</w:t>
      </w:r>
      <w:r>
        <w:rPr>
          <w:rFonts w:ascii="Courier New" w:hAnsi="Courier New" w:cs="Courier New"/>
          <w:lang w:val="es-ES"/>
        </w:rPr>
        <w:tab/>
        <w:t>Sustitúye</w:t>
      </w:r>
      <w:r w:rsidR="0056174D" w:rsidRPr="00741CBC">
        <w:rPr>
          <w:rFonts w:ascii="Courier New" w:hAnsi="Courier New" w:cs="Courier New"/>
          <w:lang w:val="es-ES"/>
        </w:rPr>
        <w:t>se en el inciso sexto la locución: “</w:t>
      </w:r>
      <w:r w:rsidR="00273AA6" w:rsidRPr="00741CBC">
        <w:rPr>
          <w:rFonts w:ascii="Courier New" w:hAnsi="Courier New" w:cs="Courier New"/>
          <w:lang w:val="es-ES"/>
        </w:rPr>
        <w:t>de la Junta Nacional de Jardines Infantiles” por “del Ministerio de Educación”.</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r>
        <w:rPr>
          <w:rFonts w:ascii="Courier New" w:hAnsi="Courier New" w:cs="Courier New"/>
          <w:lang w:val="es-ES"/>
        </w:rPr>
        <w:lastRenderedPageBreak/>
        <w:tab/>
      </w:r>
      <w:r w:rsidR="00273AA6" w:rsidRPr="00CD7BBC">
        <w:rPr>
          <w:rFonts w:ascii="Courier New" w:hAnsi="Courier New" w:cs="Courier New"/>
          <w:b/>
          <w:lang w:val="es-ES"/>
        </w:rPr>
        <w:t>2)</w:t>
      </w:r>
      <w:r>
        <w:rPr>
          <w:rFonts w:ascii="Courier New" w:hAnsi="Courier New" w:cs="Courier New"/>
          <w:lang w:val="es-ES"/>
        </w:rPr>
        <w:tab/>
      </w:r>
      <w:r w:rsidR="00724440" w:rsidRPr="00741CBC">
        <w:rPr>
          <w:rFonts w:ascii="Courier New" w:hAnsi="Courier New" w:cs="Courier New"/>
          <w:lang w:val="es-ES"/>
        </w:rPr>
        <w:t>Elimínase</w:t>
      </w:r>
      <w:r w:rsidR="00273AA6" w:rsidRPr="00741CBC">
        <w:rPr>
          <w:rFonts w:ascii="Courier New" w:hAnsi="Courier New" w:cs="Courier New"/>
          <w:lang w:val="es-ES"/>
        </w:rPr>
        <w:t xml:space="preserve"> en </w:t>
      </w:r>
      <w:r w:rsidR="00273AA6" w:rsidRPr="00741CBC">
        <w:rPr>
          <w:rFonts w:ascii="Courier New" w:eastAsia="Batang" w:hAnsi="Courier New" w:cs="Courier New"/>
          <w:bCs/>
          <w:spacing w:val="-5"/>
          <w:szCs w:val="24"/>
          <w:lang w:val="es-ES" w:eastAsia="en-US"/>
        </w:rPr>
        <w:t>el</w:t>
      </w:r>
      <w:r w:rsidR="00273AA6" w:rsidRPr="00741CBC">
        <w:rPr>
          <w:rFonts w:ascii="Courier New" w:hAnsi="Courier New" w:cs="Courier New"/>
          <w:lang w:val="es-ES"/>
        </w:rPr>
        <w:t xml:space="preserve"> artículo 207 la frase: “a la Junta Nacional de Jardines Infantiles</w:t>
      </w:r>
      <w:r w:rsidR="00724440" w:rsidRPr="00741CBC">
        <w:rPr>
          <w:rFonts w:ascii="Courier New" w:hAnsi="Courier New" w:cs="Courier New"/>
          <w:lang w:val="es-ES"/>
        </w:rPr>
        <w:t xml:space="preserve"> y</w:t>
      </w:r>
      <w:r w:rsidR="00273AA6" w:rsidRPr="00741CBC">
        <w:rPr>
          <w:rFonts w:ascii="Courier New" w:hAnsi="Courier New" w:cs="Courier New"/>
          <w:lang w:val="es-ES"/>
        </w:rPr>
        <w:t>”</w:t>
      </w:r>
      <w:r w:rsidR="00724440" w:rsidRPr="00741CBC">
        <w:rPr>
          <w:rFonts w:ascii="Courier New" w:hAnsi="Courier New" w:cs="Courier New"/>
          <w:lang w:val="es-ES"/>
        </w:rPr>
        <w:t>.</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r>
        <w:rPr>
          <w:rFonts w:ascii="Courier New" w:hAnsi="Courier New" w:cs="Courier New"/>
          <w:lang w:val="es-ES"/>
        </w:rPr>
        <w:tab/>
      </w:r>
      <w:r w:rsidR="00273AA6" w:rsidRPr="00CD7BBC">
        <w:rPr>
          <w:rFonts w:ascii="Courier New" w:hAnsi="Courier New" w:cs="Courier New"/>
          <w:b/>
          <w:lang w:val="es-ES"/>
        </w:rPr>
        <w:t>3)</w:t>
      </w:r>
      <w:r>
        <w:rPr>
          <w:rFonts w:ascii="Courier New" w:hAnsi="Courier New" w:cs="Courier New"/>
          <w:lang w:val="es-ES"/>
        </w:rPr>
        <w:tab/>
      </w:r>
      <w:r w:rsidR="000630F1" w:rsidRPr="00741CBC">
        <w:rPr>
          <w:rFonts w:ascii="Courier New" w:hAnsi="Courier New" w:cs="Courier New"/>
          <w:lang w:val="es-ES"/>
        </w:rPr>
        <w:t>Modifícase e</w:t>
      </w:r>
      <w:r w:rsidR="00273AA6" w:rsidRPr="00741CBC">
        <w:rPr>
          <w:rFonts w:ascii="Courier New" w:hAnsi="Courier New" w:cs="Courier New"/>
          <w:lang w:val="es-ES"/>
        </w:rPr>
        <w:t>l artículo 208</w:t>
      </w:r>
      <w:r w:rsidR="000630F1" w:rsidRPr="00741CBC">
        <w:rPr>
          <w:rFonts w:ascii="Courier New" w:hAnsi="Courier New" w:cs="Courier New"/>
          <w:lang w:val="es-ES"/>
        </w:rPr>
        <w:t xml:space="preserve"> de la siguiente forma</w:t>
      </w:r>
      <w:r w:rsidR="00273AA6" w:rsidRPr="00741CBC">
        <w:rPr>
          <w:rFonts w:ascii="Courier New" w:hAnsi="Courier New" w:cs="Courier New"/>
          <w:lang w:val="es-ES"/>
        </w:rPr>
        <w:t>:</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r>
        <w:rPr>
          <w:rFonts w:ascii="Courier New" w:hAnsi="Courier New" w:cs="Courier New"/>
          <w:lang w:val="es-ES"/>
        </w:rPr>
        <w:tab/>
      </w:r>
      <w:r>
        <w:rPr>
          <w:rFonts w:ascii="Courier New" w:hAnsi="Courier New" w:cs="Courier New"/>
          <w:lang w:val="es-ES"/>
        </w:rPr>
        <w:tab/>
      </w:r>
      <w:r w:rsidR="00273AA6" w:rsidRPr="00741CBC">
        <w:rPr>
          <w:rFonts w:ascii="Courier New" w:hAnsi="Courier New" w:cs="Courier New"/>
          <w:lang w:val="es-ES"/>
        </w:rPr>
        <w:t>a)</w:t>
      </w:r>
      <w:r>
        <w:rPr>
          <w:rFonts w:ascii="Courier New" w:hAnsi="Courier New" w:cs="Courier New"/>
          <w:lang w:val="es-ES"/>
        </w:rPr>
        <w:tab/>
      </w:r>
      <w:r w:rsidR="00C349FD" w:rsidRPr="00741CBC">
        <w:rPr>
          <w:rFonts w:ascii="Courier New" w:hAnsi="Courier New" w:cs="Courier New"/>
          <w:lang w:val="es-ES"/>
        </w:rPr>
        <w:t>Elimínase el inciso penúltimo</w:t>
      </w:r>
      <w:r w:rsidR="00AE4188" w:rsidRPr="00741CBC">
        <w:rPr>
          <w:rFonts w:ascii="Courier New" w:hAnsi="Courier New" w:cs="Courier New"/>
          <w:lang w:val="es-ES"/>
        </w:rPr>
        <w:t>.</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r>
        <w:rPr>
          <w:rFonts w:ascii="Courier New" w:hAnsi="Courier New" w:cs="Courier New"/>
          <w:lang w:val="es-ES"/>
        </w:rPr>
        <w:tab/>
      </w:r>
      <w:r>
        <w:rPr>
          <w:rFonts w:ascii="Courier New" w:hAnsi="Courier New" w:cs="Courier New"/>
          <w:lang w:val="es-ES"/>
        </w:rPr>
        <w:tab/>
      </w:r>
      <w:r w:rsidR="002A56F5" w:rsidRPr="00741CBC">
        <w:rPr>
          <w:rFonts w:ascii="Courier New" w:hAnsi="Courier New" w:cs="Courier New"/>
          <w:lang w:val="es-ES"/>
        </w:rPr>
        <w:t>b)</w:t>
      </w:r>
      <w:r>
        <w:rPr>
          <w:rFonts w:ascii="Courier New" w:hAnsi="Courier New" w:cs="Courier New"/>
          <w:lang w:val="es-ES"/>
        </w:rPr>
        <w:tab/>
      </w:r>
      <w:r w:rsidR="002A56F5" w:rsidRPr="00741CBC">
        <w:rPr>
          <w:rFonts w:ascii="Courier New" w:hAnsi="Courier New" w:cs="Courier New"/>
          <w:lang w:val="es-ES"/>
        </w:rPr>
        <w:t>Elimínase en el inciso final la locución: “y a la Junta Nacional de Jardines Infantiles”.</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p>
    <w:p w:rsidR="00CD7BBC" w:rsidRDefault="00BC6F6F" w:rsidP="00CD7BBC">
      <w:pPr>
        <w:tabs>
          <w:tab w:val="left" w:pos="2268"/>
        </w:tabs>
        <w:spacing w:before="0" w:after="0"/>
        <w:rPr>
          <w:rFonts w:ascii="Courier New" w:hAnsi="Courier New" w:cs="Courier New"/>
          <w:lang w:val="es-ES"/>
        </w:rPr>
      </w:pPr>
      <w:r w:rsidRPr="00741CBC">
        <w:rPr>
          <w:rFonts w:ascii="Courier New" w:hAnsi="Courier New" w:cs="Courier New"/>
          <w:b/>
          <w:lang w:val="es-ES"/>
        </w:rPr>
        <w:t>Artículo 13°.-</w:t>
      </w:r>
      <w:r w:rsidR="00CD7BBC">
        <w:rPr>
          <w:rFonts w:ascii="Courier New" w:hAnsi="Courier New" w:cs="Courier New"/>
          <w:b/>
          <w:lang w:val="es-ES"/>
        </w:rPr>
        <w:tab/>
      </w:r>
      <w:r w:rsidRPr="00741CBC">
        <w:rPr>
          <w:rFonts w:ascii="Courier New" w:hAnsi="Courier New" w:cs="Courier New"/>
          <w:lang w:val="es-ES"/>
        </w:rPr>
        <w:t>Modifícase el</w:t>
      </w:r>
      <w:r w:rsidR="00E717AB" w:rsidRPr="00741CBC">
        <w:rPr>
          <w:rFonts w:ascii="Courier New" w:hAnsi="Courier New" w:cs="Courier New"/>
          <w:lang w:val="es-ES"/>
        </w:rPr>
        <w:t xml:space="preserve"> artículo 177 del </w:t>
      </w:r>
      <w:r w:rsidRPr="00741CBC">
        <w:rPr>
          <w:rFonts w:ascii="Courier New" w:hAnsi="Courier New" w:cs="Courier New"/>
          <w:lang w:val="es-ES"/>
        </w:rPr>
        <w:t>Código Procesal Penal de la siguiente forma:</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r>
        <w:rPr>
          <w:rFonts w:ascii="Courier New" w:hAnsi="Courier New" w:cs="Courier New"/>
          <w:lang w:val="es-ES"/>
        </w:rPr>
        <w:tab/>
      </w:r>
      <w:r w:rsidRPr="00CD7BBC">
        <w:rPr>
          <w:rFonts w:ascii="Courier New" w:hAnsi="Courier New" w:cs="Courier New"/>
          <w:b/>
          <w:lang w:val="es-ES"/>
        </w:rPr>
        <w:t>1)</w:t>
      </w:r>
      <w:r>
        <w:rPr>
          <w:rFonts w:ascii="Courier New" w:hAnsi="Courier New" w:cs="Courier New"/>
          <w:lang w:val="es-ES"/>
        </w:rPr>
        <w:tab/>
      </w:r>
      <w:r w:rsidR="00E717AB" w:rsidRPr="00741CBC">
        <w:rPr>
          <w:rFonts w:ascii="Courier New" w:hAnsi="Courier New" w:cs="Courier New"/>
          <w:lang w:val="es-ES"/>
        </w:rPr>
        <w:t>Reemplázase el inciso primero por el siguiente</w:t>
      </w:r>
      <w:r w:rsidR="00CC23F7" w:rsidRPr="00741CBC">
        <w:rPr>
          <w:rFonts w:ascii="Courier New" w:hAnsi="Courier New" w:cs="Courier New"/>
          <w:lang w:val="es-ES"/>
        </w:rPr>
        <w:t xml:space="preserve">: </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r>
        <w:rPr>
          <w:rFonts w:ascii="Courier New" w:hAnsi="Courier New" w:cs="Courier New"/>
          <w:lang w:val="es-ES"/>
        </w:rPr>
        <w:tab/>
      </w:r>
      <w:r>
        <w:rPr>
          <w:rFonts w:ascii="Courier New" w:hAnsi="Courier New" w:cs="Courier New"/>
          <w:lang w:val="es-ES"/>
        </w:rPr>
        <w:tab/>
      </w:r>
      <w:r w:rsidR="00BD24CC" w:rsidRPr="00741CBC">
        <w:rPr>
          <w:rFonts w:ascii="Courier New" w:hAnsi="Courier New" w:cs="Courier New"/>
          <w:lang w:val="es-ES"/>
        </w:rPr>
        <w:t>“Incumplimiento de la obligación de denunciar. Las personas indicadas en las letras a), b), c) y d) del artículo 175 que omitieren hacer la denuncia que en él se prescribe incurrirán en la pena prevista en el artículo 494 del Código Penal, o en la señalada en disposiciones especiales, en lo que correspondiere.”.</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r>
        <w:rPr>
          <w:rFonts w:ascii="Courier New" w:hAnsi="Courier New" w:cs="Courier New"/>
          <w:lang w:val="es-ES"/>
        </w:rPr>
        <w:tab/>
      </w:r>
      <w:r w:rsidRPr="00CD7BBC">
        <w:rPr>
          <w:rFonts w:ascii="Courier New" w:hAnsi="Courier New" w:cs="Courier New"/>
          <w:b/>
          <w:lang w:val="es-ES"/>
        </w:rPr>
        <w:t>2)</w:t>
      </w:r>
      <w:r>
        <w:rPr>
          <w:rFonts w:ascii="Courier New" w:hAnsi="Courier New" w:cs="Courier New"/>
          <w:lang w:val="es-ES"/>
        </w:rPr>
        <w:tab/>
      </w:r>
      <w:r w:rsidR="00BD24CC" w:rsidRPr="00741CBC">
        <w:rPr>
          <w:rFonts w:ascii="Courier New" w:hAnsi="Courier New" w:cs="Courier New"/>
          <w:lang w:val="es-ES"/>
        </w:rPr>
        <w:t>Agrégase el siguiente inciso segundo nuevo, pasando el actual inciso segundo a ser tercero:</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r>
        <w:rPr>
          <w:rFonts w:ascii="Courier New" w:hAnsi="Courier New" w:cs="Courier New"/>
          <w:lang w:val="es-ES"/>
        </w:rPr>
        <w:tab/>
      </w:r>
      <w:r>
        <w:rPr>
          <w:rFonts w:ascii="Courier New" w:hAnsi="Courier New" w:cs="Courier New"/>
          <w:lang w:val="es-ES"/>
        </w:rPr>
        <w:tab/>
      </w:r>
      <w:r w:rsidR="00BD24CC" w:rsidRPr="00741CBC">
        <w:rPr>
          <w:rFonts w:ascii="Courier New" w:hAnsi="Courier New" w:cs="Courier New"/>
          <w:lang w:val="es-ES"/>
        </w:rPr>
        <w:t>“En el caso de que las personas indicadas en la letra e) del mismo artículo no dieran cumplimiento a dicha obligación serán sancionadas con multa de hasta ciento veinticinco unidades tributarias mensuales.”.</w:t>
      </w:r>
    </w:p>
    <w:p w:rsidR="00CD7BBC" w:rsidRDefault="00CD7BBC" w:rsidP="00CD7BBC">
      <w:pPr>
        <w:tabs>
          <w:tab w:val="left" w:pos="2268"/>
        </w:tabs>
        <w:spacing w:before="0" w:after="0"/>
        <w:rPr>
          <w:rFonts w:ascii="Courier New" w:hAnsi="Courier New" w:cs="Courier New"/>
          <w:lang w:val="es-ES"/>
        </w:rPr>
      </w:pPr>
    </w:p>
    <w:p w:rsidR="00CD7BBC" w:rsidRDefault="00CD7BBC" w:rsidP="00CD7BBC">
      <w:pPr>
        <w:tabs>
          <w:tab w:val="left" w:pos="2268"/>
        </w:tabs>
        <w:spacing w:before="0" w:after="0"/>
        <w:rPr>
          <w:rFonts w:ascii="Courier New" w:hAnsi="Courier New" w:cs="Courier New"/>
          <w:lang w:val="es-ES"/>
        </w:rPr>
      </w:pPr>
    </w:p>
    <w:p w:rsidR="00CF04D8" w:rsidRPr="00741CBC" w:rsidRDefault="00CF04D8" w:rsidP="00CD7BBC">
      <w:pPr>
        <w:tabs>
          <w:tab w:val="left" w:pos="2268"/>
        </w:tabs>
        <w:spacing w:before="0" w:after="0"/>
        <w:rPr>
          <w:rFonts w:ascii="Courier New" w:hAnsi="Courier New" w:cs="Courier New"/>
          <w:lang w:val="es-ES"/>
        </w:rPr>
      </w:pPr>
      <w:r w:rsidRPr="00741CBC">
        <w:rPr>
          <w:rFonts w:ascii="Courier New" w:hAnsi="Courier New" w:cs="Courier New"/>
          <w:b/>
          <w:lang w:val="es-ES"/>
        </w:rPr>
        <w:t>Artículo 14°.-</w:t>
      </w:r>
      <w:r w:rsidR="00CD7BBC">
        <w:rPr>
          <w:rFonts w:ascii="Courier New" w:hAnsi="Courier New" w:cs="Courier New"/>
          <w:b/>
          <w:lang w:val="es-ES"/>
        </w:rPr>
        <w:tab/>
      </w:r>
      <w:r w:rsidRPr="00741CBC">
        <w:rPr>
          <w:rFonts w:ascii="Courier New" w:hAnsi="Courier New" w:cs="Courier New"/>
          <w:lang w:val="es-ES"/>
        </w:rPr>
        <w:t>El mayor gasto fiscal que represente la aplicación de esta ley durante el primer año de vigencia se financiará con cargo al presupuesto del Ministerio de Educación y, en lo que faltare, con cargo a la partida Presupuestaria del Tesoro Público.</w:t>
      </w:r>
    </w:p>
    <w:p w:rsidR="00ED6A7A" w:rsidRPr="00741CBC" w:rsidRDefault="00ED6A7A" w:rsidP="00C349FD">
      <w:pPr>
        <w:rPr>
          <w:rFonts w:ascii="Courier New" w:hAnsi="Courier New" w:cs="Courier New"/>
          <w:b/>
          <w:lang w:val="es-ES"/>
        </w:rPr>
      </w:pPr>
    </w:p>
    <w:p w:rsidR="002A56F5" w:rsidRPr="00741CBC" w:rsidRDefault="002A56F5" w:rsidP="002A56F5">
      <w:pPr>
        <w:jc w:val="center"/>
        <w:rPr>
          <w:rFonts w:ascii="Courier New" w:hAnsi="Courier New" w:cs="Courier New"/>
          <w:b/>
          <w:lang w:val="es-ES"/>
        </w:rPr>
      </w:pPr>
      <w:r w:rsidRPr="00741CBC">
        <w:rPr>
          <w:rFonts w:ascii="Courier New" w:hAnsi="Courier New" w:cs="Courier New"/>
          <w:b/>
          <w:lang w:val="es-ES"/>
        </w:rPr>
        <w:t>ARTÍCULOS TRANSITORIOS</w:t>
      </w:r>
    </w:p>
    <w:p w:rsidR="005523AF" w:rsidRPr="00741CBC" w:rsidRDefault="005523AF" w:rsidP="002A56F5">
      <w:pPr>
        <w:rPr>
          <w:rFonts w:ascii="Courier New" w:hAnsi="Courier New" w:cs="Courier New"/>
          <w:lang w:val="es-ES"/>
        </w:rPr>
      </w:pPr>
    </w:p>
    <w:p w:rsidR="00E159E6" w:rsidRPr="00E159E6" w:rsidRDefault="00E159E6" w:rsidP="00DC0175">
      <w:pPr>
        <w:tabs>
          <w:tab w:val="left" w:pos="2835"/>
        </w:tabs>
        <w:rPr>
          <w:rFonts w:ascii="Courier New" w:hAnsi="Courier New" w:cs="Courier New"/>
          <w:szCs w:val="24"/>
        </w:rPr>
      </w:pPr>
      <w:r w:rsidRPr="00E159E6">
        <w:rPr>
          <w:rFonts w:ascii="Courier New" w:hAnsi="Courier New" w:cs="Courier New"/>
          <w:b/>
          <w:lang w:val="es-ES"/>
        </w:rPr>
        <w:t>Artículo primero.-</w:t>
      </w:r>
      <w:r w:rsidRPr="00E159E6">
        <w:rPr>
          <w:rFonts w:ascii="Courier New" w:hAnsi="Courier New" w:cs="Courier New"/>
          <w:b/>
          <w:lang w:val="es-ES"/>
        </w:rPr>
        <w:tab/>
      </w:r>
      <w:r w:rsidRPr="00E159E6">
        <w:rPr>
          <w:rFonts w:ascii="Courier New" w:hAnsi="Courier New" w:cs="Courier New"/>
          <w:szCs w:val="24"/>
        </w:rPr>
        <w:t>Facúltese al Presidente de la República para que establezca mediante uno o más decretos con fuerza de ley, expedidos por intermedio del Ministerio de Educación, los que también deberán ser suscritos por el Ministro de Hacienda, las normas necesarias para regular las siguientes materias:</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1)</w:t>
      </w:r>
      <w:r w:rsidRPr="00E159E6">
        <w:rPr>
          <w:rFonts w:ascii="Courier New" w:hAnsi="Courier New" w:cs="Courier New"/>
          <w:szCs w:val="24"/>
        </w:rPr>
        <w:tab/>
        <w:t xml:space="preserve">Determinar el número máximo de funcionarios de la Junta Nacional de Jardines Infantiles que se traspasarán a la Superintendencia de Educación, considerando los estamentos que se requieran en virtud de las </w:t>
      </w:r>
      <w:r w:rsidRPr="00E159E6">
        <w:rPr>
          <w:rFonts w:ascii="Courier New" w:hAnsi="Courier New" w:cs="Courier New"/>
          <w:szCs w:val="24"/>
        </w:rPr>
        <w:lastRenderedPageBreak/>
        <w:t>funciones transferidas por la presente ley. La individualización, encasillamiento y contratación con asimilación a grado del personal que se traspasará se llevará a cabo mediante decretos expedidos bajo la fórmula “Por orden del Presidente de la República”, por intermedio del Ministerio de Educación.</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2)</w:t>
      </w:r>
      <w:r w:rsidRPr="00E159E6">
        <w:rPr>
          <w:rFonts w:ascii="Courier New" w:hAnsi="Courier New" w:cs="Courier New"/>
          <w:szCs w:val="24"/>
        </w:rPr>
        <w:tab/>
        <w:t>Los traspasos podrán hacerse hasta en dos etapas sucesivas con las modalidades que se indican para cada caso. La primera de ellas se realizará mediante concurso efectuado conforme a lo prescrito en el artículo siguiente y la segunda etapa, si se requiere para completar el número máximo de funcionarios a que se refiere el numeral anterior, será determinada por el Presidente de la República según las normas del artículo tercero transitorio. En esta segunda etapa se contemplará el personal, titular de planta o a contrata de la Junta Nacional de Jardines Infantiles, que cumple las funciones que son traspasadas por la presente ley a la Superintendencia de Educación. Sólo para estos efectos se entenderán equivalentes los estamentos de Profesionales y de Fiscalizadores siempre que se trate de funcionarios que cuenten con título profesional y la condición de cumplir dichas funciones será certificada por la Directora de la Junta Nacional de Jardines Infantiles.</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3)</w:t>
      </w:r>
      <w:r w:rsidRPr="00E159E6">
        <w:rPr>
          <w:rFonts w:ascii="Courier New" w:hAnsi="Courier New" w:cs="Courier New"/>
          <w:szCs w:val="24"/>
        </w:rPr>
        <w:tab/>
        <w:t xml:space="preserve">Establecer  el plazo en que se llevarán a cabo cada una de las etapas anteriores y las fechas desde las cuales será traspasado este personal. Podrá también fijar un plazo para que la Junta Nacional de Jardines Infantiles siga cumpliendo las funciones de supervigilancia, en tanto se efectúen los procesos de traspaso de personal. </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4)</w:t>
      </w:r>
      <w:r w:rsidRPr="00E159E6">
        <w:rPr>
          <w:rFonts w:ascii="Courier New" w:hAnsi="Courier New" w:cs="Courier New"/>
          <w:szCs w:val="24"/>
        </w:rPr>
        <w:tab/>
        <w:t xml:space="preserve">Traspasar los recursos presupuestarios y bienes que se determinen desde la Junta Nacional de Jardines Infantiles a la Superintendencia de Educación conforme al traspaso de funciones, atribuciones y personal. </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5)</w:t>
      </w:r>
      <w:r w:rsidRPr="00E159E6">
        <w:rPr>
          <w:rFonts w:ascii="Courier New" w:hAnsi="Courier New" w:cs="Courier New"/>
          <w:szCs w:val="24"/>
        </w:rPr>
        <w:tab/>
        <w:t xml:space="preserve">Aumentar la dotación máxima de personal de la Superintendencia de Educación en el número total de funcionarios traspasados y disminuir en el número equivalente la de la Junta Nacional de Jardines Infantiles. </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 xml:space="preserve">Se transferirán a la Superintendencia de Educación los recursos presupuestarios que se liberen por el traspaso de personal. </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Las facultades señaladas en este artículo quedarán sujetas a las siguientes restricciones, respecto del personal al que afecte:</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a)</w:t>
      </w:r>
      <w:r w:rsidRPr="00E159E6">
        <w:rPr>
          <w:rFonts w:ascii="Courier New" w:hAnsi="Courier New" w:cs="Courier New"/>
          <w:szCs w:val="24"/>
        </w:rPr>
        <w:tab/>
        <w:t xml:space="preserve">El traspaso será sin solución de continuidad y se mantendrá la calidad jurídica que tenía cada funcionario a la fecha de la publicación de la presente ley, en las condiciones que se indican en los artículos segundo y tercero transitorios. </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lastRenderedPageBreak/>
        <w:tab/>
        <w:t>b)</w:t>
      </w:r>
      <w:r w:rsidRPr="00E159E6">
        <w:rPr>
          <w:rFonts w:ascii="Courier New" w:hAnsi="Courier New" w:cs="Courier New"/>
          <w:szCs w:val="24"/>
        </w:rPr>
        <w:tab/>
        <w:t xml:space="preserve">Los traspasos de personal bajo cualquiera de las modalidades que fija esta ley no podrán tener como consecuencia ni podrán ser considerados como causal de término de servicios, cese de funciones o término de la relación laboral del personal traspasado, como tampoco podrán significar modificación de los derechos previsionales. </w:t>
      </w:r>
      <w:r w:rsidRPr="00E159E6">
        <w:rPr>
          <w:rFonts w:ascii="Courier New" w:hAnsi="Courier New" w:cs="Courier New"/>
          <w:szCs w:val="24"/>
          <w:lang w:val="es-CL" w:eastAsia="es-CL"/>
        </w:rPr>
        <w:t>El desahucio, que de conformidad al artículo 13 transitorio del decreto con fuerza de ley Nº 2</w:t>
      </w:r>
      <w:r w:rsidRPr="00E159E6">
        <w:rPr>
          <w:rFonts w:ascii="Courier New" w:hAnsi="Courier New" w:cs="Courier New"/>
          <w:szCs w:val="24"/>
          <w:lang w:val="es-CL" w:eastAsia="es-CL"/>
        </w:rPr>
        <w:t>9</w:t>
      </w:r>
      <w:r w:rsidRPr="00E159E6">
        <w:rPr>
          <w:rFonts w:ascii="Courier New" w:hAnsi="Courier New" w:cs="Courier New"/>
          <w:szCs w:val="24"/>
          <w:lang w:val="es-CL" w:eastAsia="es-CL"/>
        </w:rPr>
        <w:t xml:space="preserve">, de 2005, del Ministerio de Hacienda, que fija el texto refundido, coordinado y sistematizado de la ley Nº 18.834, sobre Estatuto Administrativo, a que tuvieren derecho los funcionarios traspasados desde la </w:t>
      </w:r>
      <w:r w:rsidRPr="00E159E6">
        <w:rPr>
          <w:rFonts w:ascii="Courier New" w:hAnsi="Courier New" w:cs="Courier New"/>
          <w:szCs w:val="24"/>
        </w:rPr>
        <w:t>Junta Nacional de Jardines Infantiles</w:t>
      </w:r>
      <w:r w:rsidRPr="00E159E6">
        <w:rPr>
          <w:rFonts w:ascii="Courier New" w:hAnsi="Courier New" w:cs="Courier New"/>
          <w:szCs w:val="24"/>
          <w:lang w:val="es-CL" w:eastAsia="es-CL"/>
        </w:rPr>
        <w:t xml:space="preserve"> a la Superintendencia de Educación, se calculará sobre el sueldo base y la asignación de antigüedad correspondiente al grado que tenían a la fecha de traspaso cuando los nuevos sueldos base, en dicha Superintendencia, sean inferiores.</w:t>
      </w:r>
      <w:r w:rsidRPr="00E159E6">
        <w:rPr>
          <w:rFonts w:ascii="Courier New" w:hAnsi="Courier New" w:cs="Courier New"/>
          <w:szCs w:val="24"/>
          <w:lang w:eastAsia="es-CL"/>
        </w:rPr>
        <w:t xml:space="preserve"> </w:t>
      </w:r>
      <w:r w:rsidRPr="00E159E6">
        <w:rPr>
          <w:rFonts w:ascii="Courier New" w:hAnsi="Courier New" w:cs="Courier New"/>
          <w:szCs w:val="24"/>
          <w:lang w:val="es-CL" w:eastAsia="es-CL"/>
        </w:rPr>
        <w:t>Lo anterior se aplicará en la medida que se mantenga la situación antes descrita.</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c)</w:t>
      </w:r>
      <w:r w:rsidRPr="00E159E6">
        <w:rPr>
          <w:rFonts w:ascii="Courier New" w:hAnsi="Courier New" w:cs="Courier New"/>
          <w:szCs w:val="24"/>
        </w:rPr>
        <w:tab/>
        <w:t>Al personal traspasado no le será aplicable lo dispuestos en el artículo 107 de la ley N° 20.529.</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d)</w:t>
      </w:r>
      <w:r w:rsidRPr="00E159E6">
        <w:rPr>
          <w:rFonts w:ascii="Courier New" w:hAnsi="Courier New" w:cs="Courier New"/>
          <w:szCs w:val="24"/>
        </w:rPr>
        <w:tab/>
        <w:t>Los funcionarios traspasados, encasillados o contratados conservarán la asignación de antigüedad que tengan reconocida, como también el tiempo computable para dicho reconocimiento.</w:t>
      </w:r>
    </w:p>
    <w:p w:rsidR="00E159E6" w:rsidRPr="00E159E6" w:rsidRDefault="00E159E6" w:rsidP="00E159E6">
      <w:pPr>
        <w:tabs>
          <w:tab w:val="left" w:pos="2835"/>
        </w:tabs>
        <w:rPr>
          <w:rFonts w:ascii="Courier New" w:hAnsi="Courier New" w:cs="Courier New"/>
          <w:szCs w:val="24"/>
        </w:rPr>
      </w:pP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b/>
          <w:szCs w:val="24"/>
        </w:rPr>
        <w:t>Artículo segundo.-</w:t>
      </w:r>
      <w:r w:rsidRPr="00E159E6">
        <w:rPr>
          <w:rFonts w:ascii="Courier New" w:hAnsi="Courier New" w:cs="Courier New"/>
          <w:b/>
          <w:szCs w:val="24"/>
        </w:rPr>
        <w:tab/>
      </w:r>
      <w:r w:rsidRPr="00E159E6">
        <w:rPr>
          <w:rFonts w:ascii="Courier New" w:hAnsi="Courier New" w:cs="Courier New"/>
          <w:szCs w:val="24"/>
        </w:rPr>
        <w:t xml:space="preserve">La primera etapa del traspaso de personal se efectuará mediante concursos internos en el número máximo y en las plantas o estamentos determinados por el Presidente de la República según el número 1. del artículo anterior, que se convocarán por intermedio del Ministerio de Educación en un proceso de postulación abierto al personal de la Junta Nacional de Jardines Infantiles, con amplia difusión a través de las páginas web institucionales. </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La Superintendencia de Educación, con la opinión de la Junta Nacional de Jardines Infantiles, establecerá los requerimientos para el proceso y selección de postulantes, fijando, entre otras, al menos el perfil profesional, las competencias y aptitudes requeridas, el grado ofrecido y su nivel referencial de remuneraciones, y la forma en que deberán acreditarse éstos. En todo caso, en esta etapa adicionalmente deberán cumplirse los requisitos de ingreso y promoción que contempla la planta de personal de dicha Superintendencia. En los anuncios del llamado se incluirá toda esta información.</w:t>
      </w:r>
    </w:p>
    <w:p w:rsidR="00E159E6" w:rsidRPr="00E159E6" w:rsidRDefault="00E159E6" w:rsidP="00E159E6">
      <w:pPr>
        <w:tabs>
          <w:tab w:val="left" w:pos="2835"/>
        </w:tabs>
        <w:rPr>
          <w:rFonts w:ascii="Courier New" w:hAnsi="Courier New" w:cs="Courier New"/>
          <w:szCs w:val="24"/>
        </w:rPr>
      </w:pPr>
      <w:r w:rsidRPr="00E159E6">
        <w:rPr>
          <w:rFonts w:ascii="Courier New" w:hAnsi="Courier New" w:cs="Courier New"/>
          <w:szCs w:val="24"/>
        </w:rPr>
        <w:tab/>
        <w:t xml:space="preserve">Podrán postular en estos concursos todos los funcionarios titulares de planta o a contrata de la Junta Nacional de Jardines Infantiles que cumplan con los requisitos y requerimientos. En igualdad de condiciones tendrá preferencia el personal que ejerza las funciones que son </w:t>
      </w:r>
      <w:r w:rsidRPr="00E159E6">
        <w:rPr>
          <w:rFonts w:ascii="Courier New" w:hAnsi="Courier New" w:cs="Courier New"/>
          <w:szCs w:val="24"/>
        </w:rPr>
        <w:lastRenderedPageBreak/>
        <w:t xml:space="preserve">traspasadas o haya tenido una experiencia significativa en ellas. </w:t>
      </w:r>
    </w:p>
    <w:p w:rsidR="00E159E6" w:rsidRDefault="00E159E6" w:rsidP="00E159E6">
      <w:pPr>
        <w:tabs>
          <w:tab w:val="left" w:pos="2835"/>
        </w:tabs>
        <w:rPr>
          <w:rFonts w:ascii="Courier New" w:hAnsi="Courier New" w:cs="Courier New"/>
          <w:szCs w:val="24"/>
          <w:lang w:val="es-ES"/>
        </w:rPr>
      </w:pPr>
      <w:r>
        <w:rPr>
          <w:szCs w:val="24"/>
        </w:rPr>
        <w:tab/>
      </w:r>
      <w:r w:rsidRPr="00741CBC">
        <w:rPr>
          <w:rFonts w:ascii="Courier New" w:hAnsi="Courier New" w:cs="Courier New"/>
          <w:szCs w:val="24"/>
          <w:lang w:val="es-ES"/>
        </w:rPr>
        <w:t>El proceso de selección será conducido por un comité técnico que designará el Ministro de Educación, que deberá incluir al Superintendente de Educación o a quién éste designe. Verificado el cumplimiento de los requisitos y ejecutada la evaluación de los factores de mérito y de las competencias específicas, el comité entregará los resultados al Ministro en el plazo estipulado.</w:t>
      </w:r>
    </w:p>
    <w:p w:rsidR="00E159E6" w:rsidRDefault="00E159E6" w:rsidP="00E159E6">
      <w:pPr>
        <w:tabs>
          <w:tab w:val="left" w:pos="2835"/>
        </w:tabs>
        <w:rPr>
          <w:rFonts w:ascii="Courier New" w:hAnsi="Courier New" w:cs="Courier New"/>
          <w:szCs w:val="24"/>
          <w:lang w:val="es-ES"/>
        </w:rPr>
      </w:pPr>
      <w:r>
        <w:rPr>
          <w:rFonts w:ascii="Courier New" w:hAnsi="Courier New" w:cs="Courier New"/>
          <w:szCs w:val="24"/>
          <w:lang w:val="es-ES"/>
        </w:rPr>
        <w:tab/>
      </w:r>
      <w:r w:rsidRPr="00741CBC">
        <w:rPr>
          <w:rFonts w:ascii="Courier New" w:hAnsi="Courier New" w:cs="Courier New"/>
          <w:szCs w:val="24"/>
          <w:lang w:val="es-ES"/>
        </w:rPr>
        <w:t xml:space="preserve">Los postulantes, una vez concluido el proceso, sólo tendrán derecho a reclamar ante el comité, en un plazo de cinco días hábiles, cuando estimen que no se han considerado todos los antecedentes presentados o estos no han sido adecuadamente ponderados. El comité, dentro de igual plazo informará sobre su resolución final. </w:t>
      </w:r>
    </w:p>
    <w:p w:rsidR="00E159E6" w:rsidRDefault="00E159E6" w:rsidP="00E159E6">
      <w:pPr>
        <w:tabs>
          <w:tab w:val="left" w:pos="2835"/>
        </w:tabs>
        <w:rPr>
          <w:rFonts w:ascii="Courier New" w:hAnsi="Courier New" w:cs="Courier New"/>
          <w:szCs w:val="24"/>
        </w:rPr>
      </w:pPr>
      <w:r>
        <w:rPr>
          <w:rFonts w:ascii="Courier New" w:hAnsi="Courier New" w:cs="Courier New"/>
          <w:szCs w:val="24"/>
          <w:lang w:val="es-ES"/>
        </w:rPr>
        <w:tab/>
      </w:r>
      <w:r w:rsidRPr="00741CBC">
        <w:rPr>
          <w:rFonts w:ascii="Courier New" w:hAnsi="Courier New" w:cs="Courier New"/>
          <w:szCs w:val="24"/>
        </w:rPr>
        <w:t xml:space="preserve">Todos los cargos ofrecidos en esta etapa serán contratos asimilados a grado. En caso que postulare personal de planta, mantendrá el cargo del que era titular en la Junta Nacional de Jardines Infantiles en las siguientes condiciones: </w:t>
      </w:r>
    </w:p>
    <w:p w:rsidR="00E159E6" w:rsidRDefault="00E159E6" w:rsidP="00E159E6">
      <w:pPr>
        <w:tabs>
          <w:tab w:val="left" w:pos="2835"/>
        </w:tabs>
        <w:rPr>
          <w:rFonts w:ascii="Courier New" w:hAnsi="Courier New" w:cs="Courier New"/>
          <w:szCs w:val="24"/>
        </w:rPr>
      </w:pPr>
      <w:r>
        <w:rPr>
          <w:rFonts w:ascii="Courier New" w:hAnsi="Courier New" w:cs="Courier New"/>
          <w:szCs w:val="24"/>
        </w:rPr>
        <w:tab/>
        <w:t>a)</w:t>
      </w:r>
      <w:r>
        <w:rPr>
          <w:rFonts w:ascii="Courier New" w:hAnsi="Courier New" w:cs="Courier New"/>
          <w:szCs w:val="24"/>
        </w:rPr>
        <w:tab/>
      </w:r>
      <w:r w:rsidRPr="00741CBC">
        <w:rPr>
          <w:rFonts w:ascii="Courier New" w:hAnsi="Courier New" w:cs="Courier New"/>
          <w:szCs w:val="24"/>
        </w:rPr>
        <w:t>El personal titular de planta o aquél que tenga la calidad de la letra d) del artículo 87 del Estatuto Administrativo que fuere seleccionado mantendrá la propiedad del cargo del que es titular en la Junta Nacional de Jardines Infantiles. Para estos efectos se constituirá una planta de personal en extinción, que se conformará con los cargos que  mantenga en propiedad el personal traspasado a la Superintendencia de Educación.</w:t>
      </w:r>
    </w:p>
    <w:p w:rsidR="00E159E6" w:rsidRDefault="00E159E6" w:rsidP="00E159E6">
      <w:pPr>
        <w:tabs>
          <w:tab w:val="left" w:pos="2835"/>
        </w:tabs>
        <w:rPr>
          <w:rFonts w:ascii="Courier New" w:hAnsi="Courier New" w:cs="Courier New"/>
          <w:szCs w:val="24"/>
        </w:rPr>
      </w:pPr>
      <w:r>
        <w:rPr>
          <w:rFonts w:ascii="Courier New" w:hAnsi="Courier New" w:cs="Courier New"/>
          <w:szCs w:val="24"/>
        </w:rPr>
        <w:tab/>
        <w:t>b)</w:t>
      </w:r>
      <w:r>
        <w:rPr>
          <w:rFonts w:ascii="Courier New" w:hAnsi="Courier New" w:cs="Courier New"/>
          <w:szCs w:val="24"/>
        </w:rPr>
        <w:tab/>
      </w:r>
      <w:r w:rsidRPr="00741CBC">
        <w:rPr>
          <w:rFonts w:ascii="Courier New" w:hAnsi="Courier New" w:cs="Courier New"/>
          <w:szCs w:val="24"/>
        </w:rPr>
        <w:t xml:space="preserve">En caso que se ponga término al contrato de trabajo en la Superintendencia de Educación, por causa no </w:t>
      </w:r>
      <w:r w:rsidRPr="001C56F3">
        <w:rPr>
          <w:rFonts w:ascii="Courier New" w:hAnsi="Courier New" w:cs="Courier New"/>
          <w:szCs w:val="24"/>
        </w:rPr>
        <w:t>imputable al funcionario</w:t>
      </w:r>
      <w:r w:rsidRPr="00741CBC">
        <w:rPr>
          <w:rFonts w:ascii="Courier New" w:hAnsi="Courier New" w:cs="Courier New"/>
          <w:szCs w:val="24"/>
        </w:rPr>
        <w:t>, éste podrá reintegrarse, sin solución de continuidad, a la Junta</w:t>
      </w:r>
      <w:r>
        <w:rPr>
          <w:rFonts w:ascii="Courier New" w:hAnsi="Courier New" w:cs="Courier New"/>
          <w:szCs w:val="24"/>
        </w:rPr>
        <w:t xml:space="preserve"> Nacional</w:t>
      </w:r>
      <w:r w:rsidRPr="00741CBC">
        <w:rPr>
          <w:rFonts w:ascii="Courier New" w:hAnsi="Courier New" w:cs="Courier New"/>
          <w:szCs w:val="24"/>
        </w:rPr>
        <w:t xml:space="preserve"> de Jardines Infantiles al cargo que mantiene en propiedad y que conformaba hasta esa fecha la planta en extinción. Para tal efecto, por decreto supremo expedido por intermedio del Ministro de Educación, suscrito también por el Ministro de Hacienda, se efectuarán los ajustes de dotación en los respectivos servicios y se dispondrá la transferencia de recursos correspondiente a la remuneración del cargo al que se reintegra el funcionario en propiedad, sin que estos ajustes puedan producir, en el conjunto, variaciones. El funcionario conservará la asignación de antigüedad que tenía reconocida, como también el tiempo computable para dicho reconocimiento.</w:t>
      </w:r>
    </w:p>
    <w:p w:rsidR="00E159E6" w:rsidRDefault="00E159E6" w:rsidP="00E159E6">
      <w:pPr>
        <w:tabs>
          <w:tab w:val="left" w:pos="2835"/>
        </w:tabs>
        <w:rPr>
          <w:rFonts w:ascii="Courier New" w:hAnsi="Courier New" w:cs="Courier New"/>
          <w:szCs w:val="24"/>
        </w:rPr>
      </w:pPr>
      <w:r>
        <w:rPr>
          <w:rFonts w:ascii="Courier New" w:hAnsi="Courier New" w:cs="Courier New"/>
          <w:szCs w:val="24"/>
        </w:rPr>
        <w:tab/>
        <w:t>c)</w:t>
      </w:r>
      <w:r>
        <w:rPr>
          <w:rFonts w:ascii="Courier New" w:hAnsi="Courier New" w:cs="Courier New"/>
          <w:szCs w:val="24"/>
        </w:rPr>
        <w:tab/>
      </w:r>
      <w:r w:rsidRPr="00741CBC">
        <w:rPr>
          <w:rFonts w:ascii="Courier New" w:hAnsi="Courier New" w:cs="Courier New"/>
          <w:szCs w:val="24"/>
        </w:rPr>
        <w:t xml:space="preserve">El cargo en extinción y la propiedad del mismo se mantendrá mientras el funcionario esté contratado en la Superintendencia y se suprimirá de pleno derecho, una vez que éste renuncie voluntariamente o sea designado como titular en la planta </w:t>
      </w:r>
      <w:r w:rsidRPr="005608AA">
        <w:rPr>
          <w:rFonts w:ascii="Courier New" w:hAnsi="Courier New" w:cs="Courier New"/>
          <w:szCs w:val="24"/>
        </w:rPr>
        <w:t>de</w:t>
      </w:r>
      <w:r w:rsidRPr="00741CBC">
        <w:rPr>
          <w:rFonts w:ascii="Courier New" w:hAnsi="Courier New" w:cs="Courier New"/>
          <w:szCs w:val="24"/>
        </w:rPr>
        <w:t xml:space="preserve"> la Superintendencia o no se reintegrara, de forma inmediata, al habérsele puesto término a su contrato en la Superintendencia, conforme la letra </w:t>
      </w:r>
      <w:r w:rsidRPr="00741CBC">
        <w:rPr>
          <w:rFonts w:ascii="Courier New" w:hAnsi="Courier New" w:cs="Courier New"/>
          <w:szCs w:val="24"/>
        </w:rPr>
        <w:lastRenderedPageBreak/>
        <w:t>anterior. En el acto administrativo</w:t>
      </w:r>
      <w:r>
        <w:rPr>
          <w:rFonts w:ascii="Courier New" w:hAnsi="Courier New" w:cs="Courier New"/>
          <w:szCs w:val="24"/>
        </w:rPr>
        <w:t>,</w:t>
      </w:r>
      <w:r w:rsidRPr="00741CBC">
        <w:rPr>
          <w:rFonts w:ascii="Courier New" w:hAnsi="Courier New" w:cs="Courier New"/>
          <w:szCs w:val="24"/>
        </w:rPr>
        <w:t xml:space="preserve"> que se disponga cualquiera de estas situaciones, se deberá dejar constancia de la supresión de cargo que procede</w:t>
      </w:r>
      <w:r>
        <w:rPr>
          <w:rFonts w:ascii="Courier New" w:hAnsi="Courier New" w:cs="Courier New"/>
          <w:szCs w:val="24"/>
        </w:rPr>
        <w:t>,</w:t>
      </w:r>
      <w:r w:rsidRPr="00741CBC">
        <w:rPr>
          <w:rFonts w:ascii="Courier New" w:hAnsi="Courier New" w:cs="Courier New"/>
          <w:szCs w:val="24"/>
        </w:rPr>
        <w:t xml:space="preserve"> y por decreto fundado en lo anterior, dictado por intermedio del Ministerio de Educación, cuya copia se remitirá al </w:t>
      </w:r>
      <w:r>
        <w:rPr>
          <w:rFonts w:ascii="Courier New" w:hAnsi="Courier New" w:cs="Courier New"/>
          <w:szCs w:val="24"/>
        </w:rPr>
        <w:t>M</w:t>
      </w:r>
      <w:r w:rsidRPr="00741CBC">
        <w:rPr>
          <w:rFonts w:ascii="Courier New" w:hAnsi="Courier New" w:cs="Courier New"/>
          <w:szCs w:val="24"/>
        </w:rPr>
        <w:t>inisterio de Hacienda, se suprimirá el cargo en la planta en extinción de la Junta Nacional de Jardines Infantiles.</w:t>
      </w:r>
    </w:p>
    <w:p w:rsidR="00E159E6" w:rsidRDefault="00E159E6" w:rsidP="00E159E6">
      <w:pPr>
        <w:tabs>
          <w:tab w:val="left" w:pos="2835"/>
        </w:tabs>
        <w:rPr>
          <w:rFonts w:ascii="Courier New" w:hAnsi="Courier New" w:cs="Courier New"/>
          <w:szCs w:val="24"/>
        </w:rPr>
      </w:pPr>
    </w:p>
    <w:p w:rsidR="00E159E6" w:rsidRDefault="00E159E6" w:rsidP="00E159E6">
      <w:pPr>
        <w:tabs>
          <w:tab w:val="left" w:pos="2835"/>
        </w:tabs>
        <w:rPr>
          <w:rFonts w:ascii="Courier New" w:hAnsi="Courier New" w:cs="Courier New"/>
          <w:szCs w:val="24"/>
        </w:rPr>
      </w:pPr>
      <w:r w:rsidRPr="00741CBC">
        <w:rPr>
          <w:rFonts w:ascii="Courier New" w:hAnsi="Courier New" w:cs="Courier New"/>
          <w:b/>
          <w:szCs w:val="24"/>
        </w:rPr>
        <w:t>Artículo tercero.-</w:t>
      </w:r>
      <w:r>
        <w:rPr>
          <w:rFonts w:ascii="Courier New" w:hAnsi="Courier New" w:cs="Courier New"/>
          <w:b/>
          <w:szCs w:val="24"/>
        </w:rPr>
        <w:tab/>
      </w:r>
      <w:r w:rsidRPr="00F65ED6">
        <w:rPr>
          <w:rFonts w:ascii="Courier New" w:hAnsi="Courier New" w:cs="Courier New"/>
          <w:szCs w:val="24"/>
        </w:rPr>
        <w:t>De no alcanzarse mediante concurso la dotación definida en el número 1. del artículo primero transitorio,</w:t>
      </w:r>
      <w:r w:rsidRPr="00741CBC">
        <w:rPr>
          <w:rFonts w:ascii="Courier New" w:hAnsi="Courier New" w:cs="Courier New"/>
          <w:szCs w:val="24"/>
        </w:rPr>
        <w:t xml:space="preserve"> podrá completarse mediante el traspaso del personal que cumpla</w:t>
      </w:r>
      <w:r>
        <w:rPr>
          <w:rFonts w:ascii="Courier New" w:hAnsi="Courier New" w:cs="Courier New"/>
          <w:szCs w:val="24"/>
        </w:rPr>
        <w:t xml:space="preserve"> las</w:t>
      </w:r>
      <w:r w:rsidRPr="00741CBC">
        <w:rPr>
          <w:rFonts w:ascii="Courier New" w:hAnsi="Courier New" w:cs="Courier New"/>
          <w:szCs w:val="24"/>
        </w:rPr>
        <w:t xml:space="preserve"> funciones en la Junta Nacional de Jardines Infantiles, hasta alcanzar el número máximo determinado </w:t>
      </w:r>
      <w:r>
        <w:rPr>
          <w:rFonts w:ascii="Courier New" w:hAnsi="Courier New" w:cs="Courier New"/>
          <w:szCs w:val="24"/>
        </w:rPr>
        <w:t>en dicho decreto con fuerza de ley</w:t>
      </w:r>
      <w:r w:rsidRPr="00741CBC">
        <w:rPr>
          <w:rFonts w:ascii="Courier New" w:hAnsi="Courier New" w:cs="Courier New"/>
          <w:szCs w:val="24"/>
        </w:rPr>
        <w:t xml:space="preserve">. La condición de no haber sido seleccionado en el proceso del concurso no excluirá al funcionario de la posibilidad de ser traspasado en esta segunda etapa, conforme las normas propias de ésta. </w:t>
      </w:r>
    </w:p>
    <w:p w:rsidR="00E159E6" w:rsidRDefault="00E159E6" w:rsidP="00E159E6">
      <w:pPr>
        <w:tabs>
          <w:tab w:val="left" w:pos="2835"/>
        </w:tabs>
        <w:rPr>
          <w:rFonts w:ascii="Courier New" w:hAnsi="Courier New" w:cs="Courier New"/>
          <w:szCs w:val="24"/>
        </w:rPr>
      </w:pPr>
      <w:r>
        <w:rPr>
          <w:rFonts w:ascii="Courier New" w:hAnsi="Courier New" w:cs="Courier New"/>
          <w:szCs w:val="24"/>
        </w:rPr>
        <w:tab/>
      </w:r>
      <w:r w:rsidRPr="00741CBC">
        <w:rPr>
          <w:rFonts w:ascii="Courier New" w:hAnsi="Courier New" w:cs="Courier New"/>
          <w:szCs w:val="24"/>
        </w:rPr>
        <w:t xml:space="preserve">El grado de encasillamiento o de asimilación, sea un funcionario de planta o a contrata, será aquel cuya remuneración total sea la más cercana a la que percibía, se trate de una diferencia positiva o negativa. Para su determinación se considerará la suma del total de haberes brutos  mensualizados que percibe cada funcionario en la Junta Nacional de Jardines Infantiles, excluidos sólo los pagos por trabajos extraordinarios y la asignación por funciones críticas, comparándolos con el total de haberes brutos  mensualizados que le corresponderá en la Superintendencia de Educación al momento del traspaso, exceptuados los componentes remuneratorios recién señalados. </w:t>
      </w:r>
    </w:p>
    <w:p w:rsidR="00E159E6" w:rsidRDefault="00E159E6" w:rsidP="00E159E6">
      <w:pPr>
        <w:tabs>
          <w:tab w:val="left" w:pos="2835"/>
        </w:tabs>
        <w:rPr>
          <w:rFonts w:ascii="Courier New" w:hAnsi="Courier New" w:cs="Courier New"/>
          <w:szCs w:val="24"/>
        </w:rPr>
      </w:pPr>
      <w:r>
        <w:rPr>
          <w:rFonts w:ascii="Courier New" w:hAnsi="Courier New" w:cs="Courier New"/>
          <w:szCs w:val="24"/>
        </w:rPr>
        <w:tab/>
      </w:r>
      <w:r w:rsidRPr="00741CBC">
        <w:rPr>
          <w:rFonts w:ascii="Courier New" w:hAnsi="Courier New" w:cs="Courier New"/>
          <w:szCs w:val="24"/>
        </w:rPr>
        <w:t>Cualquier diferencia de remuneraciones deberá ser pagada por planilla suplementaria a la que se le aplicará el porcentaje de reajuste que se fije anualmente para las remuneraciones de los funcionarios públicos en la forma dispuesta en el artículo 31 de la ley N° 20.642 y que se absorberá por los futuros mejoramientos de remuneraciones que corresponda al funcionario. Dicha planilla mantendrá la misma imponibilidad que aquella de las remuneraciones que compensa.</w:t>
      </w:r>
    </w:p>
    <w:p w:rsidR="00E159E6" w:rsidRDefault="00E159E6" w:rsidP="00E159E6">
      <w:pPr>
        <w:tabs>
          <w:tab w:val="left" w:pos="2835"/>
        </w:tabs>
        <w:rPr>
          <w:rFonts w:ascii="Courier New" w:hAnsi="Courier New" w:cs="Courier New"/>
          <w:szCs w:val="24"/>
        </w:rPr>
      </w:pPr>
      <w:r>
        <w:rPr>
          <w:rFonts w:ascii="Courier New" w:hAnsi="Courier New" w:cs="Courier New"/>
          <w:szCs w:val="24"/>
        </w:rPr>
        <w:tab/>
      </w:r>
      <w:r w:rsidRPr="00741CBC">
        <w:rPr>
          <w:rFonts w:ascii="Courier New" w:hAnsi="Courier New" w:cs="Courier New"/>
          <w:szCs w:val="24"/>
        </w:rPr>
        <w:t xml:space="preserve">Procederá crear un cargo en la planta de personal de la Superintendencia de Educación, cuando el funcionario traspasado en esta segunda etapa detente la calidad exclusiva de titular en la planta en la Junta de Jardines Infantiles, aplicándosele las normas del inciso segundo del presente artículo para determinar el grado que corresponda. </w:t>
      </w:r>
    </w:p>
    <w:p w:rsidR="00E159E6" w:rsidRDefault="00E159E6" w:rsidP="00E159E6">
      <w:pPr>
        <w:tabs>
          <w:tab w:val="left" w:pos="2835"/>
        </w:tabs>
        <w:rPr>
          <w:rFonts w:ascii="Courier New" w:hAnsi="Courier New" w:cs="Courier New"/>
          <w:szCs w:val="24"/>
        </w:rPr>
      </w:pPr>
      <w:r>
        <w:rPr>
          <w:rFonts w:ascii="Courier New" w:hAnsi="Courier New" w:cs="Courier New"/>
          <w:szCs w:val="24"/>
        </w:rPr>
        <w:tab/>
      </w:r>
      <w:r w:rsidRPr="00741CBC">
        <w:rPr>
          <w:rFonts w:ascii="Courier New" w:hAnsi="Courier New" w:cs="Courier New"/>
          <w:szCs w:val="24"/>
        </w:rPr>
        <w:t xml:space="preserve">En tanto, el personal traspasado que tenga la calidad de la letra d) del artículo 87 del Estatuto Administrativo mantendrá el cargo del que es titular en la Junta Nacional de Jardines Infantiles, en iguales condiciones a lo establecido en el inciso sexto del artículo segundo, en </w:t>
      </w:r>
      <w:r w:rsidRPr="00741CBC">
        <w:rPr>
          <w:rFonts w:ascii="Courier New" w:hAnsi="Courier New" w:cs="Courier New"/>
          <w:szCs w:val="24"/>
        </w:rPr>
        <w:lastRenderedPageBreak/>
        <w:t>lo que proceda y será traspasado con una renta equivalente a la que percibía en la calidad de contrata.</w:t>
      </w:r>
    </w:p>
    <w:p w:rsidR="00CD7BBC" w:rsidRDefault="00E159E6" w:rsidP="00E159E6">
      <w:pPr>
        <w:tabs>
          <w:tab w:val="left" w:pos="2835"/>
        </w:tabs>
        <w:rPr>
          <w:rFonts w:ascii="Courier New" w:hAnsi="Courier New" w:cs="Courier New"/>
          <w:szCs w:val="24"/>
        </w:rPr>
      </w:pPr>
      <w:r>
        <w:rPr>
          <w:rFonts w:ascii="Courier New" w:hAnsi="Courier New" w:cs="Courier New"/>
          <w:szCs w:val="24"/>
        </w:rPr>
        <w:tab/>
      </w:r>
      <w:r w:rsidRPr="00741CBC">
        <w:rPr>
          <w:rFonts w:ascii="Courier New" w:hAnsi="Courier New" w:cs="Courier New"/>
          <w:szCs w:val="24"/>
        </w:rPr>
        <w:t>El personal a contrata mantendrá su calidad jurídica y su grado será fijado conforme las normas de este artículo.</w:t>
      </w:r>
      <w:r w:rsidR="00741CBC" w:rsidRPr="00741CBC">
        <w:rPr>
          <w:rFonts w:ascii="Courier New" w:hAnsi="Courier New" w:cs="Courier New"/>
          <w:szCs w:val="24"/>
        </w:rPr>
        <w:t xml:space="preserve"> </w:t>
      </w:r>
    </w:p>
    <w:p w:rsidR="00CD7BBC" w:rsidRDefault="00CD7BBC" w:rsidP="00CD7BBC">
      <w:pPr>
        <w:tabs>
          <w:tab w:val="left" w:pos="2835"/>
        </w:tabs>
        <w:rPr>
          <w:rFonts w:ascii="Courier New" w:hAnsi="Courier New" w:cs="Courier New"/>
          <w:szCs w:val="24"/>
        </w:rPr>
      </w:pPr>
    </w:p>
    <w:p w:rsidR="00CD7BBC" w:rsidRDefault="00741CBC" w:rsidP="00CD7BBC">
      <w:pPr>
        <w:tabs>
          <w:tab w:val="left" w:pos="2835"/>
        </w:tabs>
        <w:rPr>
          <w:rFonts w:ascii="Courier New" w:hAnsi="Courier New" w:cs="Courier New"/>
          <w:szCs w:val="24"/>
        </w:rPr>
      </w:pPr>
      <w:r w:rsidRPr="00741CBC">
        <w:rPr>
          <w:rFonts w:ascii="Courier New" w:hAnsi="Courier New" w:cs="Courier New"/>
          <w:b/>
          <w:szCs w:val="24"/>
        </w:rPr>
        <w:t>Artículo cuarto.-</w:t>
      </w:r>
      <w:r w:rsidR="00CD7BBC">
        <w:rPr>
          <w:rFonts w:ascii="Courier New" w:hAnsi="Courier New" w:cs="Courier New"/>
          <w:b/>
          <w:szCs w:val="24"/>
        </w:rPr>
        <w:tab/>
      </w:r>
      <w:r w:rsidRPr="00741CBC">
        <w:rPr>
          <w:rFonts w:ascii="Courier New" w:hAnsi="Courier New" w:cs="Courier New"/>
          <w:szCs w:val="24"/>
        </w:rPr>
        <w:t xml:space="preserve">Facúltase al Presidente de la República para crear en la planta de la Superintendencia de Educación los cargos necesarios para traspasar al personal correspondiente a la segunda etapa del proceso, cuando detentaren exclusivamente un cargo titular de planta, en el grado que sea el más cercano conforme el procedimiento definido en el artículo tercero transitorio. En el mismo decreto con fuerza de ley se suprimirá el cargo del que era titular en la Junta Nacional de Jardines Infantiles, a contar de la total tramitación del decreto supremo de individualización de traspasos. </w:t>
      </w:r>
    </w:p>
    <w:p w:rsidR="00CD7BBC" w:rsidRDefault="00CD7BBC" w:rsidP="00CD7BBC">
      <w:pPr>
        <w:tabs>
          <w:tab w:val="left" w:pos="2835"/>
        </w:tabs>
        <w:rPr>
          <w:rFonts w:ascii="Courier New" w:hAnsi="Courier New" w:cs="Courier New"/>
          <w:szCs w:val="24"/>
        </w:rPr>
      </w:pPr>
    </w:p>
    <w:p w:rsidR="00CD7BBC" w:rsidRDefault="00741CBC" w:rsidP="00CD7BBC">
      <w:pPr>
        <w:tabs>
          <w:tab w:val="left" w:pos="2835"/>
        </w:tabs>
        <w:rPr>
          <w:rFonts w:ascii="Courier New" w:hAnsi="Courier New" w:cs="Courier New"/>
          <w:szCs w:val="24"/>
        </w:rPr>
      </w:pPr>
      <w:r w:rsidRPr="00741CBC">
        <w:rPr>
          <w:rFonts w:ascii="Courier New" w:hAnsi="Courier New" w:cs="Courier New"/>
          <w:b/>
          <w:szCs w:val="24"/>
        </w:rPr>
        <w:t>Artículo quinto.-</w:t>
      </w:r>
      <w:r w:rsidR="00CD7BBC">
        <w:rPr>
          <w:rFonts w:ascii="Courier New" w:hAnsi="Courier New" w:cs="Courier New"/>
          <w:b/>
          <w:szCs w:val="24"/>
        </w:rPr>
        <w:tab/>
      </w:r>
      <w:r w:rsidRPr="00741CBC">
        <w:rPr>
          <w:rFonts w:ascii="Courier New" w:hAnsi="Courier New" w:cs="Courier New"/>
          <w:szCs w:val="24"/>
        </w:rPr>
        <w:t>El Presidente de la República, por decreto expedido por intermedio del Ministerio de Hacienda, modificará el presupuesto de la Superintendencia de Educación y de la Junta Nacional de Jardines Infantiles para el cumplimiento de la presente ley e integrará a la primera los recursos que correspondan al traspaso de personal y bienes, pudiendo al efecto crear, suprimir o modificar las asignaciones, ítems y glosas presupuestarias que sean pertinentes. No obstante lo anterior, para el primer año de vigencia de la presente ley, el Ministerio de Hacienda con cargo a la partida Tesoro Públ</w:t>
      </w:r>
      <w:r w:rsidR="00107B02">
        <w:rPr>
          <w:rFonts w:ascii="Courier New" w:hAnsi="Courier New" w:cs="Courier New"/>
          <w:szCs w:val="24"/>
        </w:rPr>
        <w:t>ico</w:t>
      </w:r>
      <w:r w:rsidRPr="00741CBC">
        <w:rPr>
          <w:rFonts w:ascii="Courier New" w:hAnsi="Courier New" w:cs="Courier New"/>
          <w:szCs w:val="24"/>
        </w:rPr>
        <w:t xml:space="preserve"> podrá suplementar dicho presupuesto en la parte del gasto que no se pudiera financiar con las </w:t>
      </w:r>
      <w:r w:rsidRPr="00107B02">
        <w:rPr>
          <w:rFonts w:ascii="Courier New" w:hAnsi="Courier New" w:cs="Courier New"/>
          <w:szCs w:val="24"/>
        </w:rPr>
        <w:t xml:space="preserve">reasignaciones </w:t>
      </w:r>
      <w:r w:rsidR="00107B02" w:rsidRPr="00107B02">
        <w:rPr>
          <w:rFonts w:ascii="Courier New" w:hAnsi="Courier New" w:cs="Courier New"/>
          <w:szCs w:val="24"/>
        </w:rPr>
        <w:t xml:space="preserve">destinadas </w:t>
      </w:r>
      <w:r w:rsidRPr="00107B02">
        <w:rPr>
          <w:rFonts w:ascii="Courier New" w:hAnsi="Courier New" w:cs="Courier New"/>
          <w:szCs w:val="24"/>
        </w:rPr>
        <w:t>para</w:t>
      </w:r>
      <w:r w:rsidR="00107B02">
        <w:rPr>
          <w:rFonts w:ascii="Courier New" w:hAnsi="Courier New" w:cs="Courier New"/>
          <w:szCs w:val="24"/>
        </w:rPr>
        <w:t xml:space="preserve"> ello</w:t>
      </w:r>
      <w:r w:rsidRPr="00741CBC">
        <w:rPr>
          <w:rFonts w:ascii="Courier New" w:hAnsi="Courier New" w:cs="Courier New"/>
          <w:szCs w:val="24"/>
        </w:rPr>
        <w:t>.</w:t>
      </w:r>
    </w:p>
    <w:p w:rsidR="00CD7BBC" w:rsidRDefault="00CD7BBC" w:rsidP="00CD7BBC">
      <w:pPr>
        <w:tabs>
          <w:tab w:val="left" w:pos="2835"/>
        </w:tabs>
        <w:rPr>
          <w:rFonts w:ascii="Courier New" w:hAnsi="Courier New" w:cs="Courier New"/>
          <w:szCs w:val="24"/>
        </w:rPr>
      </w:pPr>
    </w:p>
    <w:p w:rsidR="00CD7BBC" w:rsidRDefault="00E02F10" w:rsidP="00CD7BBC">
      <w:pPr>
        <w:tabs>
          <w:tab w:val="left" w:pos="2835"/>
        </w:tabs>
        <w:rPr>
          <w:rFonts w:ascii="Courier New" w:hAnsi="Courier New" w:cs="Courier New"/>
          <w:lang w:val="es-ES"/>
        </w:rPr>
      </w:pPr>
      <w:r w:rsidRPr="00107B02">
        <w:rPr>
          <w:rFonts w:ascii="Courier New" w:hAnsi="Courier New" w:cs="Courier New"/>
          <w:b/>
          <w:lang w:val="es-ES"/>
        </w:rPr>
        <w:t>Artículo sexto.-</w:t>
      </w:r>
      <w:r w:rsidR="00CD7BBC">
        <w:rPr>
          <w:rFonts w:ascii="Courier New" w:hAnsi="Courier New" w:cs="Courier New"/>
          <w:b/>
          <w:lang w:val="es-ES"/>
        </w:rPr>
        <w:tab/>
      </w:r>
      <w:r w:rsidR="002A56F5" w:rsidRPr="00741CBC">
        <w:rPr>
          <w:rFonts w:ascii="Courier New" w:hAnsi="Courier New" w:cs="Courier New"/>
          <w:lang w:val="es-ES"/>
        </w:rPr>
        <w:t xml:space="preserve">Los establecimientos educacionales a que se refiere el inciso </w:t>
      </w:r>
      <w:r w:rsidR="00EE25C6" w:rsidRPr="00741CBC">
        <w:rPr>
          <w:rFonts w:ascii="Courier New" w:hAnsi="Courier New" w:cs="Courier New"/>
          <w:lang w:val="es-ES"/>
        </w:rPr>
        <w:t xml:space="preserve">primero </w:t>
      </w:r>
      <w:r w:rsidR="002A56F5" w:rsidRPr="00741CBC">
        <w:rPr>
          <w:rFonts w:ascii="Courier New" w:hAnsi="Courier New" w:cs="Courier New"/>
          <w:lang w:val="es-ES"/>
        </w:rPr>
        <w:t xml:space="preserve">del artículo </w:t>
      </w:r>
      <w:r w:rsidR="00EE25C6" w:rsidRPr="00741CBC">
        <w:rPr>
          <w:rFonts w:ascii="Courier New" w:hAnsi="Courier New" w:cs="Courier New"/>
          <w:lang w:val="es-ES"/>
        </w:rPr>
        <w:t>2°</w:t>
      </w:r>
      <w:r w:rsidR="002A56F5" w:rsidRPr="00741CBC">
        <w:rPr>
          <w:rFonts w:ascii="Courier New" w:hAnsi="Courier New" w:cs="Courier New"/>
          <w:lang w:val="es-ES"/>
        </w:rPr>
        <w:t xml:space="preserve"> </w:t>
      </w:r>
      <w:r w:rsidR="00AE4188" w:rsidRPr="00741CBC">
        <w:rPr>
          <w:rFonts w:ascii="Courier New" w:hAnsi="Courier New" w:cs="Courier New"/>
          <w:lang w:val="es-ES"/>
        </w:rPr>
        <w:t xml:space="preserve">y </w:t>
      </w:r>
      <w:r w:rsidR="00AB18DC" w:rsidRPr="00741CBC">
        <w:rPr>
          <w:rFonts w:ascii="Courier New" w:hAnsi="Courier New" w:cs="Courier New"/>
          <w:lang w:val="es-ES"/>
        </w:rPr>
        <w:t>que se encontra</w:t>
      </w:r>
      <w:r w:rsidR="00EE25C6" w:rsidRPr="00741CBC">
        <w:rPr>
          <w:rFonts w:ascii="Courier New" w:hAnsi="Courier New" w:cs="Courier New"/>
          <w:lang w:val="es-ES"/>
        </w:rPr>
        <w:t>ban</w:t>
      </w:r>
      <w:r w:rsidR="00AB18DC" w:rsidRPr="00741CBC">
        <w:rPr>
          <w:rFonts w:ascii="Courier New" w:hAnsi="Courier New" w:cs="Courier New"/>
          <w:lang w:val="es-ES"/>
        </w:rPr>
        <w:t xml:space="preserve"> funcionando con anterioridad a la fecha de entrada e</w:t>
      </w:r>
      <w:r w:rsidR="005723B9" w:rsidRPr="00741CBC">
        <w:rPr>
          <w:rFonts w:ascii="Courier New" w:hAnsi="Courier New" w:cs="Courier New"/>
          <w:lang w:val="es-ES"/>
        </w:rPr>
        <w:t>n</w:t>
      </w:r>
      <w:r w:rsidR="00AB18DC" w:rsidRPr="00741CBC">
        <w:rPr>
          <w:rFonts w:ascii="Courier New" w:hAnsi="Courier New" w:cs="Courier New"/>
          <w:lang w:val="es-ES"/>
        </w:rPr>
        <w:t xml:space="preserve"> vigencia de esta ley </w:t>
      </w:r>
      <w:r w:rsidR="00F179EA" w:rsidRPr="00741CBC">
        <w:rPr>
          <w:rFonts w:ascii="Courier New" w:hAnsi="Courier New" w:cs="Courier New"/>
          <w:lang w:val="es-ES"/>
        </w:rPr>
        <w:t xml:space="preserve">sin </w:t>
      </w:r>
      <w:r w:rsidR="0000536A" w:rsidRPr="00741CBC">
        <w:rPr>
          <w:rFonts w:ascii="Courier New" w:hAnsi="Courier New" w:cs="Courier New"/>
          <w:lang w:val="es-ES"/>
        </w:rPr>
        <w:t>tener</w:t>
      </w:r>
      <w:r w:rsidR="00F179EA" w:rsidRPr="00741CBC">
        <w:rPr>
          <w:rFonts w:ascii="Courier New" w:hAnsi="Courier New" w:cs="Courier New"/>
          <w:lang w:val="es-ES"/>
        </w:rPr>
        <w:t xml:space="preserve"> el reconocimiento oficial del</w:t>
      </w:r>
      <w:r w:rsidR="00AE4188" w:rsidRPr="00741CBC">
        <w:rPr>
          <w:rFonts w:ascii="Courier New" w:hAnsi="Courier New" w:cs="Courier New"/>
          <w:lang w:val="es-ES"/>
        </w:rPr>
        <w:t xml:space="preserve"> Estado</w:t>
      </w:r>
      <w:r w:rsidR="002A56F5" w:rsidRPr="00741CBC">
        <w:rPr>
          <w:rFonts w:ascii="Courier New" w:hAnsi="Courier New" w:cs="Courier New"/>
          <w:lang w:val="es-ES"/>
        </w:rPr>
        <w:t xml:space="preserve"> </w:t>
      </w:r>
      <w:r w:rsidR="005723B9" w:rsidRPr="00741CBC">
        <w:rPr>
          <w:rFonts w:ascii="Courier New" w:hAnsi="Courier New" w:cs="Courier New"/>
          <w:lang w:val="es-ES"/>
        </w:rPr>
        <w:t xml:space="preserve">en los niveles parvularios que impartan </w:t>
      </w:r>
      <w:r w:rsidR="002A56F5" w:rsidRPr="00741CBC">
        <w:rPr>
          <w:rFonts w:ascii="Courier New" w:hAnsi="Courier New" w:cs="Courier New"/>
          <w:lang w:val="es-ES"/>
        </w:rPr>
        <w:t xml:space="preserve">tendrán un plazo de </w:t>
      </w:r>
      <w:r w:rsidR="001978FC" w:rsidRPr="00741CBC">
        <w:rPr>
          <w:rFonts w:ascii="Courier New" w:hAnsi="Courier New" w:cs="Courier New"/>
          <w:lang w:val="es-ES"/>
        </w:rPr>
        <w:t>tres</w:t>
      </w:r>
      <w:r w:rsidR="002A56F5" w:rsidRPr="00741CBC">
        <w:rPr>
          <w:rFonts w:ascii="Courier New" w:hAnsi="Courier New" w:cs="Courier New"/>
          <w:lang w:val="es-ES"/>
        </w:rPr>
        <w:t xml:space="preserve"> </w:t>
      </w:r>
      <w:r w:rsidR="007000DD" w:rsidRPr="00741CBC">
        <w:rPr>
          <w:rFonts w:ascii="Courier New" w:hAnsi="Courier New" w:cs="Courier New"/>
          <w:lang w:val="es-ES"/>
        </w:rPr>
        <w:t>años</w:t>
      </w:r>
      <w:r w:rsidR="002A56F5" w:rsidRPr="00741CBC">
        <w:rPr>
          <w:rFonts w:ascii="Courier New" w:hAnsi="Courier New" w:cs="Courier New"/>
          <w:lang w:val="es-ES"/>
        </w:rPr>
        <w:t xml:space="preserve"> contados desde </w:t>
      </w:r>
      <w:r w:rsidR="00AB18DC" w:rsidRPr="00741CBC">
        <w:rPr>
          <w:rFonts w:ascii="Courier New" w:hAnsi="Courier New" w:cs="Courier New"/>
          <w:lang w:val="es-ES"/>
        </w:rPr>
        <w:t>dicha fecha</w:t>
      </w:r>
      <w:r w:rsidR="002A56F5" w:rsidRPr="00741CBC">
        <w:rPr>
          <w:rFonts w:ascii="Courier New" w:hAnsi="Courier New" w:cs="Courier New"/>
          <w:lang w:val="es-ES"/>
        </w:rPr>
        <w:t xml:space="preserve"> para obtener la autorización de funcionamiento otorgada por el Ministerio de Educación.</w:t>
      </w:r>
      <w:r w:rsidR="00B100AC" w:rsidRPr="00741CBC">
        <w:rPr>
          <w:rFonts w:ascii="Courier New" w:hAnsi="Courier New" w:cs="Courier New"/>
          <w:lang w:val="es-ES"/>
        </w:rPr>
        <w:t xml:space="preserve"> Durante dicho período estos establecimientos podrán seguir funcionando.</w:t>
      </w:r>
    </w:p>
    <w:p w:rsidR="00CD7BBC" w:rsidRDefault="00CD7BBC" w:rsidP="00CD7BBC">
      <w:pPr>
        <w:tabs>
          <w:tab w:val="left" w:pos="2835"/>
        </w:tabs>
        <w:rPr>
          <w:rFonts w:ascii="Courier New" w:hAnsi="Courier New" w:cs="Courier New"/>
          <w:lang w:val="es-ES"/>
        </w:rPr>
      </w:pPr>
    </w:p>
    <w:p w:rsidR="00CD7BBC" w:rsidRDefault="000436D5" w:rsidP="00CD7BBC">
      <w:pPr>
        <w:tabs>
          <w:tab w:val="left" w:pos="2835"/>
        </w:tabs>
        <w:rPr>
          <w:rFonts w:ascii="Courier New" w:hAnsi="Courier New" w:cs="Courier New"/>
          <w:lang w:val="es-ES"/>
        </w:rPr>
      </w:pPr>
      <w:r w:rsidRPr="00741CBC">
        <w:rPr>
          <w:rFonts w:ascii="Courier New" w:hAnsi="Courier New" w:cs="Courier New"/>
          <w:b/>
          <w:lang w:val="es-ES"/>
        </w:rPr>
        <w:t xml:space="preserve">Artículo </w:t>
      </w:r>
      <w:r w:rsidR="00741CBC">
        <w:rPr>
          <w:rFonts w:ascii="Courier New" w:hAnsi="Courier New" w:cs="Courier New"/>
          <w:b/>
          <w:lang w:val="es-ES"/>
        </w:rPr>
        <w:t>s</w:t>
      </w:r>
      <w:r w:rsidR="00E02F10">
        <w:rPr>
          <w:rFonts w:ascii="Courier New" w:hAnsi="Courier New" w:cs="Courier New"/>
          <w:b/>
          <w:lang w:val="es-ES"/>
        </w:rPr>
        <w:t>éptimo</w:t>
      </w:r>
      <w:r w:rsidRPr="00741CBC">
        <w:rPr>
          <w:rFonts w:ascii="Courier New" w:hAnsi="Courier New" w:cs="Courier New"/>
          <w:b/>
          <w:lang w:val="es-ES"/>
        </w:rPr>
        <w:t>.-</w:t>
      </w:r>
      <w:r w:rsidR="00CD7BBC">
        <w:rPr>
          <w:rFonts w:ascii="Courier New" w:hAnsi="Courier New" w:cs="Courier New"/>
          <w:b/>
          <w:lang w:val="es-ES"/>
        </w:rPr>
        <w:tab/>
      </w:r>
      <w:r w:rsidR="00F132BD" w:rsidRPr="00741CBC">
        <w:rPr>
          <w:rFonts w:ascii="Courier New" w:hAnsi="Courier New" w:cs="Courier New"/>
          <w:lang w:val="es-ES"/>
        </w:rPr>
        <w:t xml:space="preserve">Las modificaciones a que se refieren los artículos </w:t>
      </w:r>
      <w:r w:rsidR="00BD2613" w:rsidRPr="00741CBC">
        <w:rPr>
          <w:rFonts w:ascii="Courier New" w:hAnsi="Courier New" w:cs="Courier New"/>
          <w:lang w:val="es-ES"/>
        </w:rPr>
        <w:t>11</w:t>
      </w:r>
      <w:r w:rsidR="00F132BD" w:rsidRPr="00741CBC">
        <w:rPr>
          <w:rFonts w:ascii="Courier New" w:hAnsi="Courier New" w:cs="Courier New"/>
          <w:lang w:val="es-ES"/>
        </w:rPr>
        <w:t xml:space="preserve"> y 1</w:t>
      </w:r>
      <w:r w:rsidR="00BD2613" w:rsidRPr="00741CBC">
        <w:rPr>
          <w:rFonts w:ascii="Courier New" w:hAnsi="Courier New" w:cs="Courier New"/>
          <w:lang w:val="es-ES"/>
        </w:rPr>
        <w:t>2</w:t>
      </w:r>
      <w:r w:rsidR="00F132BD" w:rsidRPr="00741CBC">
        <w:rPr>
          <w:rFonts w:ascii="Courier New" w:hAnsi="Courier New" w:cs="Courier New"/>
          <w:lang w:val="es-ES"/>
        </w:rPr>
        <w:t xml:space="preserve"> de la presente ley entrarán en vigencia una vez que el personal respectivo de la Junta Nacional de Jardines Infantiles haya sido traspasado al Ministerio de Educación y a la Superintendencia de Educación.</w:t>
      </w:r>
    </w:p>
    <w:p w:rsidR="0036674E" w:rsidRDefault="0036674E" w:rsidP="00CD7BBC">
      <w:pPr>
        <w:tabs>
          <w:tab w:val="left" w:pos="2835"/>
        </w:tabs>
        <w:rPr>
          <w:rFonts w:ascii="Courier New" w:hAnsi="Courier New" w:cs="Courier New"/>
          <w:lang w:val="es-ES"/>
        </w:rPr>
      </w:pPr>
    </w:p>
    <w:p w:rsidR="00CD7BBC" w:rsidRDefault="001B5370" w:rsidP="00CD7BBC">
      <w:pPr>
        <w:tabs>
          <w:tab w:val="left" w:pos="2835"/>
        </w:tabs>
        <w:rPr>
          <w:rFonts w:ascii="Courier New" w:hAnsi="Courier New" w:cs="Courier New"/>
          <w:lang w:val="es-ES"/>
        </w:rPr>
      </w:pPr>
      <w:r w:rsidRPr="00741CBC">
        <w:rPr>
          <w:rFonts w:ascii="Courier New" w:hAnsi="Courier New" w:cs="Courier New"/>
          <w:b/>
          <w:lang w:val="es-ES"/>
        </w:rPr>
        <w:lastRenderedPageBreak/>
        <w:t xml:space="preserve">Artículo </w:t>
      </w:r>
      <w:r w:rsidR="00107B02">
        <w:rPr>
          <w:rFonts w:ascii="Courier New" w:hAnsi="Courier New" w:cs="Courier New"/>
          <w:b/>
          <w:lang w:val="es-ES"/>
        </w:rPr>
        <w:t>octavo</w:t>
      </w:r>
      <w:r w:rsidRPr="00741CBC">
        <w:rPr>
          <w:rFonts w:ascii="Courier New" w:hAnsi="Courier New" w:cs="Courier New"/>
          <w:b/>
          <w:lang w:val="es-ES"/>
        </w:rPr>
        <w:t>.-</w:t>
      </w:r>
      <w:r w:rsidR="00CD7BBC">
        <w:rPr>
          <w:rFonts w:ascii="Courier New" w:hAnsi="Courier New" w:cs="Courier New"/>
          <w:b/>
          <w:lang w:val="es-ES"/>
        </w:rPr>
        <w:tab/>
      </w:r>
      <w:r w:rsidR="00097851" w:rsidRPr="00741CBC">
        <w:rPr>
          <w:rFonts w:ascii="Courier New" w:hAnsi="Courier New" w:cs="Courier New"/>
          <w:lang w:val="es-ES"/>
        </w:rPr>
        <w:t xml:space="preserve">Los </w:t>
      </w:r>
      <w:r w:rsidRPr="00741CBC">
        <w:rPr>
          <w:rFonts w:ascii="Courier New" w:hAnsi="Courier New" w:cs="Courier New"/>
          <w:lang w:val="es-ES"/>
        </w:rPr>
        <w:t>informe</w:t>
      </w:r>
      <w:r w:rsidR="00097851" w:rsidRPr="00741CBC">
        <w:rPr>
          <w:rFonts w:ascii="Courier New" w:hAnsi="Courier New" w:cs="Courier New"/>
          <w:lang w:val="es-ES"/>
        </w:rPr>
        <w:t>s</w:t>
      </w:r>
      <w:r w:rsidRPr="00741CBC">
        <w:rPr>
          <w:rFonts w:ascii="Courier New" w:hAnsi="Courier New" w:cs="Courier New"/>
          <w:lang w:val="es-ES"/>
        </w:rPr>
        <w:t xml:space="preserve"> favorable</w:t>
      </w:r>
      <w:r w:rsidR="00097851" w:rsidRPr="00741CBC">
        <w:rPr>
          <w:rFonts w:ascii="Courier New" w:hAnsi="Courier New" w:cs="Courier New"/>
          <w:lang w:val="es-ES"/>
        </w:rPr>
        <w:t>s</w:t>
      </w:r>
      <w:r w:rsidRPr="00741CBC">
        <w:rPr>
          <w:rFonts w:ascii="Courier New" w:hAnsi="Courier New" w:cs="Courier New"/>
          <w:lang w:val="es-ES"/>
        </w:rPr>
        <w:t xml:space="preserve"> y la</w:t>
      </w:r>
      <w:r w:rsidR="00097851" w:rsidRPr="00741CBC">
        <w:rPr>
          <w:rFonts w:ascii="Courier New" w:hAnsi="Courier New" w:cs="Courier New"/>
          <w:lang w:val="es-ES"/>
        </w:rPr>
        <w:t>s</w:t>
      </w:r>
      <w:r w:rsidRPr="00741CBC">
        <w:rPr>
          <w:rFonts w:ascii="Courier New" w:hAnsi="Courier New" w:cs="Courier New"/>
          <w:lang w:val="es-ES"/>
        </w:rPr>
        <w:t xml:space="preserve"> autorizaci</w:t>
      </w:r>
      <w:r w:rsidR="00097851" w:rsidRPr="00741CBC">
        <w:rPr>
          <w:rFonts w:ascii="Courier New" w:hAnsi="Courier New" w:cs="Courier New"/>
          <w:lang w:val="es-ES"/>
        </w:rPr>
        <w:t>o</w:t>
      </w:r>
      <w:r w:rsidRPr="00741CBC">
        <w:rPr>
          <w:rFonts w:ascii="Courier New" w:hAnsi="Courier New" w:cs="Courier New"/>
          <w:lang w:val="es-ES"/>
        </w:rPr>
        <w:t>n</w:t>
      </w:r>
      <w:r w:rsidR="00097851" w:rsidRPr="00741CBC">
        <w:rPr>
          <w:rFonts w:ascii="Courier New" w:hAnsi="Courier New" w:cs="Courier New"/>
          <w:lang w:val="es-ES"/>
        </w:rPr>
        <w:t>es</w:t>
      </w:r>
      <w:r w:rsidR="005B1EA9" w:rsidRPr="00741CBC">
        <w:rPr>
          <w:rFonts w:ascii="Courier New" w:hAnsi="Courier New" w:cs="Courier New"/>
          <w:lang w:val="es-ES"/>
        </w:rPr>
        <w:t xml:space="preserve"> </w:t>
      </w:r>
      <w:r w:rsidR="00177A12" w:rsidRPr="00741CBC">
        <w:rPr>
          <w:rFonts w:ascii="Courier New" w:hAnsi="Courier New" w:cs="Courier New"/>
          <w:lang w:val="es-ES"/>
        </w:rPr>
        <w:t xml:space="preserve">que hayan sido </w:t>
      </w:r>
      <w:r w:rsidR="005B1EA9" w:rsidRPr="00741CBC">
        <w:rPr>
          <w:rFonts w:ascii="Courier New" w:hAnsi="Courier New" w:cs="Courier New"/>
          <w:lang w:val="es-ES"/>
        </w:rPr>
        <w:t xml:space="preserve">otorgadas por la Junta Nacional de Jardines Infantiles </w:t>
      </w:r>
      <w:r w:rsidR="00097851" w:rsidRPr="00741CBC">
        <w:rPr>
          <w:rFonts w:ascii="Courier New" w:hAnsi="Courier New" w:cs="Courier New"/>
          <w:lang w:val="es-ES"/>
        </w:rPr>
        <w:t>para efectos de lo señalado en</w:t>
      </w:r>
      <w:r w:rsidR="005B1EA9" w:rsidRPr="00741CBC">
        <w:rPr>
          <w:rFonts w:ascii="Courier New" w:hAnsi="Courier New" w:cs="Courier New"/>
          <w:lang w:val="es-ES"/>
        </w:rPr>
        <w:t xml:space="preserve"> los incisos tercero y sexto, respectivamente, del artículo 203 del Código del Trabajo</w:t>
      </w:r>
      <w:r w:rsidR="00E9742F" w:rsidRPr="00741CBC">
        <w:rPr>
          <w:rFonts w:ascii="Courier New" w:hAnsi="Courier New" w:cs="Courier New"/>
          <w:lang w:val="es-ES"/>
        </w:rPr>
        <w:t xml:space="preserve"> mantendrán su validez hasta</w:t>
      </w:r>
      <w:r w:rsidR="00097851" w:rsidRPr="00741CBC">
        <w:rPr>
          <w:rFonts w:ascii="Courier New" w:hAnsi="Courier New" w:cs="Courier New"/>
          <w:lang w:val="es-ES"/>
        </w:rPr>
        <w:t xml:space="preserve"> </w:t>
      </w:r>
      <w:r w:rsidR="001978FC" w:rsidRPr="00741CBC">
        <w:rPr>
          <w:rFonts w:ascii="Courier New" w:hAnsi="Courier New" w:cs="Courier New"/>
          <w:lang w:val="es-ES"/>
        </w:rPr>
        <w:t>tres</w:t>
      </w:r>
      <w:r w:rsidR="00097851" w:rsidRPr="00741CBC">
        <w:rPr>
          <w:rFonts w:ascii="Courier New" w:hAnsi="Courier New" w:cs="Courier New"/>
          <w:lang w:val="es-ES"/>
        </w:rPr>
        <w:t xml:space="preserve"> años contados desde la entrada en vigencia de la presente ley.</w:t>
      </w:r>
    </w:p>
    <w:p w:rsidR="00CD7BBC" w:rsidRDefault="00CD7BBC" w:rsidP="00CD7BBC">
      <w:pPr>
        <w:tabs>
          <w:tab w:val="left" w:pos="2835"/>
        </w:tabs>
        <w:rPr>
          <w:rFonts w:ascii="Courier New" w:hAnsi="Courier New" w:cs="Courier New"/>
          <w:lang w:val="es-ES"/>
        </w:rPr>
      </w:pPr>
    </w:p>
    <w:p w:rsidR="00E8557A" w:rsidRDefault="00BC6F6F" w:rsidP="00CD7BBC">
      <w:pPr>
        <w:tabs>
          <w:tab w:val="left" w:pos="2835"/>
        </w:tabs>
        <w:rPr>
          <w:rFonts w:ascii="Courier New" w:hAnsi="Courier New" w:cs="Courier New"/>
          <w:lang w:val="es-ES"/>
        </w:rPr>
      </w:pPr>
      <w:r w:rsidRPr="00741CBC">
        <w:rPr>
          <w:rFonts w:ascii="Courier New" w:hAnsi="Courier New" w:cs="Courier New"/>
          <w:b/>
          <w:lang w:val="es-ES"/>
        </w:rPr>
        <w:t xml:space="preserve">Artículo </w:t>
      </w:r>
      <w:r w:rsidR="00107B02">
        <w:rPr>
          <w:rFonts w:ascii="Courier New" w:hAnsi="Courier New" w:cs="Courier New"/>
          <w:b/>
          <w:lang w:val="es-ES"/>
        </w:rPr>
        <w:t>noveno</w:t>
      </w:r>
      <w:r w:rsidRPr="00741CBC">
        <w:rPr>
          <w:rFonts w:ascii="Courier New" w:hAnsi="Courier New" w:cs="Courier New"/>
          <w:b/>
          <w:lang w:val="es-ES"/>
        </w:rPr>
        <w:t>.-</w:t>
      </w:r>
      <w:r w:rsidR="00CD7BBC">
        <w:rPr>
          <w:rFonts w:ascii="Courier New" w:hAnsi="Courier New" w:cs="Courier New"/>
          <w:b/>
          <w:lang w:val="es-ES"/>
        </w:rPr>
        <w:tab/>
      </w:r>
      <w:r w:rsidR="0019777B" w:rsidRPr="00741CBC">
        <w:rPr>
          <w:rFonts w:ascii="Courier New" w:hAnsi="Courier New" w:cs="Courier New"/>
          <w:lang w:val="es-ES"/>
        </w:rPr>
        <w:t xml:space="preserve">Durante los </w:t>
      </w:r>
      <w:r w:rsidR="00C0746F" w:rsidRPr="00741CBC">
        <w:rPr>
          <w:rFonts w:ascii="Courier New" w:hAnsi="Courier New" w:cs="Courier New"/>
          <w:lang w:val="es-ES"/>
        </w:rPr>
        <w:t>tres</w:t>
      </w:r>
      <w:r w:rsidR="0019777B" w:rsidRPr="00741CBC">
        <w:rPr>
          <w:rFonts w:ascii="Courier New" w:hAnsi="Courier New" w:cs="Courier New"/>
          <w:lang w:val="es-ES"/>
        </w:rPr>
        <w:t xml:space="preserve"> primeros años contados desde la publicación de esta ley, el Ministerio de Educación podrá encomendar a otros organismos, tanto públicos como privados, la certificación del cumplimiento de los requisitos señalados en el artículo 3° de esta ley.</w:t>
      </w:r>
      <w:r w:rsidR="00CD7BBC">
        <w:rPr>
          <w:rFonts w:ascii="Courier New" w:hAnsi="Courier New" w:cs="Courier New"/>
          <w:lang w:val="es-ES"/>
        </w:rPr>
        <w:t>”.</w:t>
      </w:r>
    </w:p>
    <w:p w:rsidR="00CD7BBC" w:rsidRDefault="00CD7BBC" w:rsidP="00CD7BBC">
      <w:pPr>
        <w:tabs>
          <w:tab w:val="left" w:pos="2835"/>
        </w:tabs>
        <w:rPr>
          <w:rFonts w:ascii="Courier New" w:hAnsi="Courier New" w:cs="Courier New"/>
          <w:lang w:val="es-ES"/>
        </w:rPr>
      </w:pPr>
    </w:p>
    <w:p w:rsidR="00DC0175" w:rsidRDefault="00DC0175" w:rsidP="00CD7BBC">
      <w:pPr>
        <w:tabs>
          <w:tab w:val="left" w:pos="2835"/>
        </w:tabs>
        <w:jc w:val="center"/>
        <w:rPr>
          <w:rFonts w:ascii="Courier New" w:hAnsi="Courier New" w:cs="Courier New"/>
        </w:rPr>
      </w:pPr>
    </w:p>
    <w:p w:rsidR="00DC0175" w:rsidRDefault="00DC0175" w:rsidP="00CD7BBC">
      <w:pPr>
        <w:tabs>
          <w:tab w:val="left" w:pos="2835"/>
        </w:tabs>
        <w:jc w:val="center"/>
        <w:rPr>
          <w:rFonts w:ascii="Courier New" w:hAnsi="Courier New" w:cs="Courier New"/>
        </w:rPr>
      </w:pPr>
    </w:p>
    <w:p w:rsidR="00DC0175" w:rsidRDefault="00DC0175" w:rsidP="00CD7BBC">
      <w:pPr>
        <w:tabs>
          <w:tab w:val="left" w:pos="2835"/>
        </w:tabs>
        <w:jc w:val="center"/>
        <w:rPr>
          <w:rFonts w:ascii="Courier New" w:hAnsi="Courier New" w:cs="Courier New"/>
        </w:rPr>
      </w:pPr>
    </w:p>
    <w:p w:rsidR="00DC0175" w:rsidRDefault="00DC0175" w:rsidP="00CD7BBC">
      <w:pPr>
        <w:tabs>
          <w:tab w:val="left" w:pos="2835"/>
        </w:tabs>
        <w:jc w:val="center"/>
        <w:rPr>
          <w:rFonts w:ascii="Courier New" w:hAnsi="Courier New" w:cs="Courier New"/>
        </w:rPr>
      </w:pPr>
    </w:p>
    <w:p w:rsidR="00DC0175" w:rsidRDefault="00DC0175" w:rsidP="00CD7BBC">
      <w:pPr>
        <w:tabs>
          <w:tab w:val="left" w:pos="2835"/>
        </w:tabs>
        <w:jc w:val="center"/>
        <w:rPr>
          <w:rFonts w:ascii="Courier New" w:hAnsi="Courier New" w:cs="Courier New"/>
        </w:rPr>
      </w:pPr>
    </w:p>
    <w:p w:rsidR="00DC0175" w:rsidRDefault="00DC0175" w:rsidP="00CD7BBC">
      <w:pPr>
        <w:tabs>
          <w:tab w:val="left" w:pos="2835"/>
        </w:tabs>
        <w:jc w:val="center"/>
        <w:rPr>
          <w:rFonts w:ascii="Courier New" w:hAnsi="Courier New" w:cs="Courier New"/>
        </w:rPr>
      </w:pPr>
    </w:p>
    <w:p w:rsidR="00CD7BBC" w:rsidRPr="00CD7BBC" w:rsidRDefault="00CD7BBC" w:rsidP="00CD7BBC">
      <w:pPr>
        <w:tabs>
          <w:tab w:val="left" w:pos="2835"/>
        </w:tabs>
        <w:jc w:val="center"/>
        <w:rPr>
          <w:rFonts w:ascii="Courier New" w:hAnsi="Courier New" w:cs="Courier New"/>
        </w:rPr>
      </w:pPr>
      <w:r w:rsidRPr="00CD7BBC">
        <w:rPr>
          <w:rFonts w:ascii="Courier New" w:hAnsi="Courier New" w:cs="Courier New"/>
        </w:rPr>
        <w:t>Dios guarde a V.E.,</w:t>
      </w:r>
    </w:p>
    <w:p w:rsidR="00CD7BBC" w:rsidRDefault="00CD7BBC" w:rsidP="00DC0175">
      <w:pPr>
        <w:tabs>
          <w:tab w:val="left" w:pos="2835"/>
        </w:tabs>
        <w:spacing w:before="0" w:after="0"/>
        <w:rPr>
          <w:rFonts w:ascii="Courier New" w:hAnsi="Courier New" w:cs="Courier New"/>
        </w:rPr>
      </w:pPr>
    </w:p>
    <w:p w:rsidR="00CD7BBC" w:rsidRDefault="00CD7BBC" w:rsidP="00DC0175">
      <w:pPr>
        <w:tabs>
          <w:tab w:val="left" w:pos="2835"/>
        </w:tabs>
        <w:spacing w:before="0" w:after="0"/>
        <w:rPr>
          <w:rFonts w:ascii="Courier New" w:hAnsi="Courier New" w:cs="Courier New"/>
        </w:rPr>
      </w:pPr>
    </w:p>
    <w:p w:rsidR="00CD7BBC" w:rsidRDefault="00CD7BBC" w:rsidP="00DC0175">
      <w:pPr>
        <w:tabs>
          <w:tab w:val="left" w:pos="2835"/>
        </w:tabs>
        <w:spacing w:before="0" w:after="0"/>
        <w:rPr>
          <w:rFonts w:ascii="Courier New" w:hAnsi="Courier New" w:cs="Courier New"/>
        </w:rPr>
      </w:pPr>
    </w:p>
    <w:p w:rsidR="00CD7BBC" w:rsidRDefault="00CD7BBC" w:rsidP="00DC0175">
      <w:pPr>
        <w:tabs>
          <w:tab w:val="left" w:pos="2835"/>
        </w:tabs>
        <w:spacing w:before="0" w:after="0"/>
        <w:rPr>
          <w:rFonts w:ascii="Courier New" w:hAnsi="Courier New" w:cs="Courier New"/>
        </w:rPr>
      </w:pPr>
    </w:p>
    <w:p w:rsidR="00CD7BBC" w:rsidRDefault="00CD7BBC" w:rsidP="00DC0175">
      <w:pPr>
        <w:tabs>
          <w:tab w:val="left" w:pos="2835"/>
        </w:tabs>
        <w:spacing w:before="0" w:after="0"/>
        <w:rPr>
          <w:rFonts w:ascii="Courier New" w:hAnsi="Courier New" w:cs="Courier New"/>
        </w:rPr>
      </w:pPr>
    </w:p>
    <w:p w:rsidR="00CD7BBC" w:rsidRDefault="00CD7BBC" w:rsidP="00DC0175">
      <w:pPr>
        <w:tabs>
          <w:tab w:val="left" w:pos="2835"/>
        </w:tabs>
        <w:spacing w:before="0" w:after="0"/>
        <w:rPr>
          <w:rFonts w:ascii="Courier New" w:hAnsi="Courier New" w:cs="Courier New"/>
        </w:rPr>
      </w:pPr>
    </w:p>
    <w:p w:rsidR="00DF307D" w:rsidRDefault="00DF307D" w:rsidP="00DC0175">
      <w:pPr>
        <w:tabs>
          <w:tab w:val="left" w:pos="2835"/>
        </w:tabs>
        <w:spacing w:before="0" w:after="0"/>
        <w:rPr>
          <w:rFonts w:ascii="Courier New" w:hAnsi="Courier New" w:cs="Courier New"/>
        </w:rPr>
      </w:pPr>
    </w:p>
    <w:p w:rsidR="00DF307D" w:rsidRPr="00CD7BBC" w:rsidRDefault="00DF307D" w:rsidP="00DC0175">
      <w:pPr>
        <w:tabs>
          <w:tab w:val="left" w:pos="2835"/>
        </w:tabs>
        <w:spacing w:before="0" w:after="0"/>
        <w:rPr>
          <w:rFonts w:ascii="Courier New" w:hAnsi="Courier New" w:cs="Courier New"/>
        </w:rPr>
      </w:pPr>
    </w:p>
    <w:p w:rsidR="00CD7BBC" w:rsidRPr="00CD7BBC" w:rsidRDefault="00CD7BBC" w:rsidP="00CD7BBC">
      <w:pPr>
        <w:tabs>
          <w:tab w:val="center" w:pos="6804"/>
        </w:tabs>
        <w:spacing w:before="0" w:after="0"/>
        <w:rPr>
          <w:rFonts w:ascii="Courier New" w:hAnsi="Courier New" w:cs="Courier New"/>
          <w:b/>
          <w:spacing w:val="-3"/>
          <w:szCs w:val="24"/>
          <w:lang w:val="es-ES"/>
        </w:rPr>
      </w:pPr>
      <w:r w:rsidRPr="00CD7BBC">
        <w:rPr>
          <w:rFonts w:ascii="Courier New" w:hAnsi="Courier New" w:cs="Courier New"/>
          <w:b/>
          <w:spacing w:val="-3"/>
          <w:szCs w:val="24"/>
          <w:lang w:val="es-ES"/>
        </w:rPr>
        <w:tab/>
        <w:t>SEBASTIÁN PIÑERA ECHENIQUE</w:t>
      </w:r>
    </w:p>
    <w:p w:rsidR="00CD7BBC" w:rsidRPr="00CD7BBC" w:rsidRDefault="00CD7BBC" w:rsidP="00CD7BBC">
      <w:pPr>
        <w:tabs>
          <w:tab w:val="center" w:pos="6804"/>
        </w:tabs>
        <w:spacing w:before="0" w:after="0"/>
        <w:rPr>
          <w:rFonts w:ascii="Courier New" w:hAnsi="Courier New" w:cs="Courier New"/>
          <w:spacing w:val="-3"/>
          <w:szCs w:val="24"/>
          <w:lang w:val="es-ES"/>
        </w:rPr>
      </w:pPr>
      <w:r w:rsidRPr="00CD7BBC">
        <w:rPr>
          <w:rFonts w:ascii="Courier New" w:hAnsi="Courier New" w:cs="Courier New"/>
          <w:spacing w:val="-3"/>
          <w:szCs w:val="24"/>
          <w:lang w:val="es-ES"/>
        </w:rPr>
        <w:tab/>
        <w:t>Presidente de la República</w:t>
      </w:r>
    </w:p>
    <w:p w:rsidR="00CD7BBC" w:rsidRPr="00DF307D" w:rsidRDefault="00CD7BBC" w:rsidP="00DF307D">
      <w:pPr>
        <w:tabs>
          <w:tab w:val="left" w:pos="2835"/>
        </w:tabs>
        <w:spacing w:before="0" w:after="0"/>
        <w:rPr>
          <w:rFonts w:ascii="Courier New" w:hAnsi="Courier New" w:cs="Courier New"/>
        </w:rPr>
      </w:pPr>
    </w:p>
    <w:p w:rsidR="00CD7BBC" w:rsidRPr="00DF307D" w:rsidRDefault="00CD7BBC" w:rsidP="00DF307D">
      <w:pPr>
        <w:tabs>
          <w:tab w:val="left" w:pos="2835"/>
        </w:tabs>
        <w:spacing w:before="0" w:after="0"/>
        <w:rPr>
          <w:rFonts w:ascii="Courier New" w:hAnsi="Courier New" w:cs="Courier New"/>
        </w:rPr>
      </w:pPr>
    </w:p>
    <w:p w:rsidR="00CD7BBC" w:rsidRPr="00DF307D" w:rsidRDefault="00CD7BBC" w:rsidP="00DF307D">
      <w:pPr>
        <w:tabs>
          <w:tab w:val="left" w:pos="2835"/>
        </w:tabs>
        <w:spacing w:before="0" w:after="0"/>
        <w:rPr>
          <w:rFonts w:ascii="Courier New" w:hAnsi="Courier New" w:cs="Courier New"/>
        </w:rPr>
      </w:pPr>
    </w:p>
    <w:p w:rsidR="00CD7BBC" w:rsidRDefault="00CD7BBC" w:rsidP="00DF307D">
      <w:pPr>
        <w:tabs>
          <w:tab w:val="left" w:pos="2835"/>
        </w:tabs>
        <w:spacing w:before="0" w:after="0"/>
        <w:rPr>
          <w:rFonts w:ascii="Courier New" w:hAnsi="Courier New" w:cs="Courier New"/>
        </w:rPr>
      </w:pPr>
    </w:p>
    <w:p w:rsidR="00DF307D" w:rsidRDefault="00DF307D" w:rsidP="00DF307D">
      <w:pPr>
        <w:tabs>
          <w:tab w:val="left" w:pos="2835"/>
        </w:tabs>
        <w:spacing w:before="0" w:after="0"/>
        <w:rPr>
          <w:rFonts w:ascii="Courier New" w:hAnsi="Courier New" w:cs="Courier New"/>
        </w:rPr>
      </w:pPr>
    </w:p>
    <w:p w:rsidR="00DF307D" w:rsidRDefault="00DF307D" w:rsidP="00DF307D">
      <w:pPr>
        <w:tabs>
          <w:tab w:val="left" w:pos="2835"/>
        </w:tabs>
        <w:spacing w:before="0" w:after="0"/>
        <w:rPr>
          <w:rFonts w:ascii="Courier New" w:hAnsi="Courier New" w:cs="Courier New"/>
        </w:rPr>
      </w:pPr>
    </w:p>
    <w:p w:rsidR="00DF307D" w:rsidRPr="00DF307D" w:rsidRDefault="00DF307D" w:rsidP="00DF307D">
      <w:pPr>
        <w:tabs>
          <w:tab w:val="left" w:pos="2835"/>
        </w:tabs>
        <w:spacing w:before="0" w:after="0"/>
        <w:rPr>
          <w:rFonts w:ascii="Courier New" w:hAnsi="Courier New" w:cs="Courier New"/>
        </w:rPr>
      </w:pPr>
    </w:p>
    <w:p w:rsidR="00CD7BBC" w:rsidRDefault="00CD7BBC" w:rsidP="00CD7BBC">
      <w:pPr>
        <w:tabs>
          <w:tab w:val="center" w:pos="2268"/>
        </w:tabs>
        <w:spacing w:before="0" w:after="0"/>
        <w:rPr>
          <w:rFonts w:ascii="Courier New" w:hAnsi="Courier New" w:cs="Courier New"/>
          <w:b/>
          <w:spacing w:val="-3"/>
          <w:szCs w:val="24"/>
        </w:rPr>
      </w:pPr>
      <w:r>
        <w:rPr>
          <w:rFonts w:ascii="Courier New" w:hAnsi="Courier New" w:cs="Courier New"/>
          <w:b/>
          <w:spacing w:val="-3"/>
          <w:szCs w:val="24"/>
        </w:rPr>
        <w:tab/>
      </w:r>
      <w:r w:rsidRPr="00CD7BBC">
        <w:rPr>
          <w:rFonts w:ascii="Courier New" w:hAnsi="Courier New" w:cs="Courier New"/>
          <w:b/>
          <w:spacing w:val="-3"/>
          <w:szCs w:val="24"/>
        </w:rPr>
        <w:t>FELIPE LARRAÍN BASCUÑÁN</w:t>
      </w:r>
    </w:p>
    <w:p w:rsidR="00CD7BBC" w:rsidRPr="00CD7BBC" w:rsidRDefault="00CD7BBC" w:rsidP="00CD7BBC">
      <w:pPr>
        <w:tabs>
          <w:tab w:val="center" w:pos="2268"/>
        </w:tabs>
        <w:spacing w:before="0" w:after="0"/>
        <w:rPr>
          <w:rFonts w:ascii="Courier New" w:hAnsi="Courier New" w:cs="Courier New"/>
          <w:spacing w:val="-3"/>
          <w:szCs w:val="24"/>
        </w:rPr>
      </w:pPr>
      <w:r w:rsidRPr="00CD7BBC">
        <w:rPr>
          <w:rFonts w:ascii="Courier New" w:hAnsi="Courier New" w:cs="Courier New"/>
          <w:spacing w:val="-3"/>
          <w:szCs w:val="24"/>
        </w:rPr>
        <w:tab/>
        <w:t>Ministro de Hacienda</w:t>
      </w:r>
    </w:p>
    <w:p w:rsidR="00CD7BBC" w:rsidRDefault="00CD7BBC" w:rsidP="00DF307D">
      <w:pPr>
        <w:tabs>
          <w:tab w:val="left" w:pos="2835"/>
        </w:tabs>
        <w:spacing w:before="0" w:after="0"/>
        <w:rPr>
          <w:rFonts w:ascii="Courier New" w:hAnsi="Courier New" w:cs="Courier New"/>
        </w:rPr>
      </w:pPr>
    </w:p>
    <w:p w:rsidR="00CD7BBC" w:rsidRDefault="00CD7BBC" w:rsidP="00DF307D">
      <w:pPr>
        <w:tabs>
          <w:tab w:val="left" w:pos="2835"/>
        </w:tabs>
        <w:spacing w:before="0" w:after="0"/>
        <w:rPr>
          <w:rFonts w:ascii="Courier New" w:hAnsi="Courier New" w:cs="Courier New"/>
        </w:rPr>
      </w:pPr>
    </w:p>
    <w:p w:rsidR="00CD7BBC" w:rsidRDefault="00CD7BBC" w:rsidP="00DF307D">
      <w:pPr>
        <w:tabs>
          <w:tab w:val="left" w:pos="2835"/>
        </w:tabs>
        <w:spacing w:before="0" w:after="0"/>
        <w:rPr>
          <w:rFonts w:ascii="Courier New" w:hAnsi="Courier New" w:cs="Courier New"/>
        </w:rPr>
      </w:pPr>
    </w:p>
    <w:p w:rsidR="00DF307D" w:rsidRDefault="00DF307D" w:rsidP="00DF307D">
      <w:pPr>
        <w:tabs>
          <w:tab w:val="left" w:pos="2835"/>
        </w:tabs>
        <w:spacing w:before="0" w:after="0"/>
        <w:rPr>
          <w:rFonts w:ascii="Courier New" w:hAnsi="Courier New" w:cs="Courier New"/>
        </w:rPr>
      </w:pPr>
    </w:p>
    <w:p w:rsidR="00DF307D" w:rsidRDefault="00DF307D" w:rsidP="00DF307D">
      <w:pPr>
        <w:tabs>
          <w:tab w:val="left" w:pos="2835"/>
        </w:tabs>
        <w:spacing w:before="0" w:after="0"/>
        <w:rPr>
          <w:rFonts w:ascii="Courier New" w:hAnsi="Courier New" w:cs="Courier New"/>
        </w:rPr>
      </w:pPr>
    </w:p>
    <w:p w:rsidR="00DF307D" w:rsidRPr="00CD7BBC" w:rsidRDefault="00DF307D" w:rsidP="00DF307D">
      <w:pPr>
        <w:tabs>
          <w:tab w:val="left" w:pos="2835"/>
        </w:tabs>
        <w:spacing w:before="0" w:after="0"/>
        <w:rPr>
          <w:rFonts w:ascii="Courier New" w:hAnsi="Courier New" w:cs="Courier New"/>
        </w:rPr>
      </w:pPr>
    </w:p>
    <w:p w:rsidR="00CD7BBC" w:rsidRPr="00CD7BBC" w:rsidRDefault="00CD7BBC" w:rsidP="00CD7BBC">
      <w:pPr>
        <w:tabs>
          <w:tab w:val="left" w:pos="2835"/>
        </w:tabs>
        <w:spacing w:before="0"/>
        <w:rPr>
          <w:rFonts w:ascii="Courier New" w:hAnsi="Courier New" w:cs="Courier New"/>
        </w:rPr>
      </w:pPr>
    </w:p>
    <w:p w:rsidR="00CD7BBC" w:rsidRDefault="00CD7BBC" w:rsidP="00CD7BBC">
      <w:pPr>
        <w:tabs>
          <w:tab w:val="center" w:pos="6804"/>
        </w:tabs>
        <w:spacing w:before="0" w:after="0"/>
        <w:rPr>
          <w:rFonts w:ascii="Courier New" w:hAnsi="Courier New" w:cs="Courier New"/>
          <w:b/>
          <w:spacing w:val="-3"/>
        </w:rPr>
      </w:pPr>
      <w:r>
        <w:rPr>
          <w:rFonts w:ascii="Courier New" w:hAnsi="Courier New" w:cs="Courier New"/>
          <w:b/>
          <w:spacing w:val="-3"/>
        </w:rPr>
        <w:tab/>
      </w:r>
      <w:r w:rsidRPr="00CD7BBC">
        <w:rPr>
          <w:rFonts w:ascii="Courier New" w:hAnsi="Courier New" w:cs="Courier New"/>
          <w:b/>
          <w:spacing w:val="-3"/>
        </w:rPr>
        <w:t>HARALD BEYER BURGOS</w:t>
      </w:r>
    </w:p>
    <w:p w:rsidR="00CD7BBC" w:rsidRPr="00CD7BBC" w:rsidRDefault="00CD7BBC" w:rsidP="00CD7BBC">
      <w:pPr>
        <w:tabs>
          <w:tab w:val="center" w:pos="6804"/>
        </w:tabs>
        <w:spacing w:before="0" w:after="0"/>
        <w:rPr>
          <w:rFonts w:ascii="Courier New" w:hAnsi="Courier New" w:cs="Courier New"/>
          <w:spacing w:val="-3"/>
        </w:rPr>
      </w:pPr>
      <w:r w:rsidRPr="00CD7BBC">
        <w:rPr>
          <w:rFonts w:ascii="Courier New" w:hAnsi="Courier New" w:cs="Courier New"/>
          <w:spacing w:val="-3"/>
        </w:rPr>
        <w:lastRenderedPageBreak/>
        <w:tab/>
        <w:t>Ministro de Educación</w:t>
      </w:r>
    </w:p>
    <w:p w:rsidR="00CD7BBC" w:rsidRPr="00DF307D" w:rsidRDefault="00CD7BBC" w:rsidP="00DF307D">
      <w:pPr>
        <w:tabs>
          <w:tab w:val="left" w:pos="2835"/>
        </w:tabs>
        <w:spacing w:before="0" w:after="0"/>
        <w:rPr>
          <w:rFonts w:ascii="Courier New" w:hAnsi="Courier New" w:cs="Courier New"/>
        </w:rPr>
      </w:pPr>
    </w:p>
    <w:p w:rsidR="00CD7BBC" w:rsidRPr="00DF307D" w:rsidRDefault="00CD7BBC" w:rsidP="00DF307D">
      <w:pPr>
        <w:tabs>
          <w:tab w:val="left" w:pos="2835"/>
        </w:tabs>
        <w:spacing w:before="0" w:after="0"/>
        <w:rPr>
          <w:rFonts w:ascii="Courier New" w:hAnsi="Courier New" w:cs="Courier New"/>
        </w:rPr>
      </w:pPr>
    </w:p>
    <w:p w:rsidR="00CD7BBC" w:rsidRPr="00DF307D" w:rsidRDefault="00CD7BBC" w:rsidP="00DF307D">
      <w:pPr>
        <w:tabs>
          <w:tab w:val="left" w:pos="2835"/>
        </w:tabs>
        <w:spacing w:before="0" w:after="0"/>
        <w:rPr>
          <w:rFonts w:ascii="Courier New" w:hAnsi="Courier New" w:cs="Courier New"/>
        </w:rPr>
      </w:pPr>
    </w:p>
    <w:p w:rsidR="00CD7BBC" w:rsidRDefault="00CD7BBC" w:rsidP="00DF307D">
      <w:pPr>
        <w:tabs>
          <w:tab w:val="left" w:pos="2835"/>
        </w:tabs>
        <w:spacing w:before="0" w:after="0"/>
        <w:rPr>
          <w:rFonts w:ascii="Courier New" w:hAnsi="Courier New" w:cs="Courier New"/>
        </w:rPr>
      </w:pPr>
    </w:p>
    <w:p w:rsidR="00DF307D" w:rsidRDefault="00DF307D" w:rsidP="00DF307D">
      <w:pPr>
        <w:tabs>
          <w:tab w:val="left" w:pos="2835"/>
        </w:tabs>
        <w:spacing w:before="0" w:after="0"/>
        <w:rPr>
          <w:rFonts w:ascii="Courier New" w:hAnsi="Courier New" w:cs="Courier New"/>
        </w:rPr>
      </w:pPr>
    </w:p>
    <w:p w:rsidR="00DF307D" w:rsidRDefault="00DF307D" w:rsidP="00DF307D">
      <w:pPr>
        <w:tabs>
          <w:tab w:val="left" w:pos="2835"/>
        </w:tabs>
        <w:spacing w:before="0" w:after="0"/>
        <w:rPr>
          <w:rFonts w:ascii="Courier New" w:hAnsi="Courier New" w:cs="Courier New"/>
        </w:rPr>
      </w:pPr>
    </w:p>
    <w:p w:rsidR="00DF307D" w:rsidRPr="00DF307D" w:rsidRDefault="00DF307D" w:rsidP="00DF307D">
      <w:pPr>
        <w:tabs>
          <w:tab w:val="left" w:pos="2835"/>
        </w:tabs>
        <w:spacing w:before="0" w:after="0"/>
        <w:rPr>
          <w:rFonts w:ascii="Courier New" w:hAnsi="Courier New" w:cs="Courier New"/>
        </w:rPr>
      </w:pPr>
    </w:p>
    <w:p w:rsidR="00CD7BBC" w:rsidRPr="00CD7BBC" w:rsidRDefault="00CD7BBC" w:rsidP="00CD7BBC">
      <w:pPr>
        <w:tabs>
          <w:tab w:val="center" w:pos="2268"/>
        </w:tabs>
        <w:spacing w:before="0" w:after="0"/>
        <w:rPr>
          <w:rFonts w:ascii="Courier New" w:hAnsi="Courier New" w:cs="Courier New"/>
          <w:b/>
          <w:bCs/>
        </w:rPr>
      </w:pPr>
      <w:r w:rsidRPr="00CD7BBC">
        <w:rPr>
          <w:rFonts w:ascii="Courier New" w:hAnsi="Courier New" w:cs="Courier New"/>
          <w:b/>
          <w:bCs/>
        </w:rPr>
        <w:tab/>
        <w:t>PATRICIA PÉREZ GOLDBERG</w:t>
      </w:r>
    </w:p>
    <w:p w:rsidR="00CD7BBC" w:rsidRPr="00CD7BBC" w:rsidRDefault="00CD7BBC" w:rsidP="00CD7BBC">
      <w:pPr>
        <w:tabs>
          <w:tab w:val="center" w:pos="2268"/>
        </w:tabs>
        <w:spacing w:before="0" w:after="0"/>
        <w:rPr>
          <w:rFonts w:ascii="Courier New" w:hAnsi="Courier New" w:cs="Courier New"/>
        </w:rPr>
      </w:pPr>
      <w:r w:rsidRPr="00CD7BBC">
        <w:rPr>
          <w:rFonts w:ascii="Courier New" w:hAnsi="Courier New" w:cs="Courier New"/>
          <w:b/>
          <w:bCs/>
        </w:rPr>
        <w:tab/>
      </w:r>
      <w:r w:rsidRPr="00CD7BBC">
        <w:rPr>
          <w:rFonts w:ascii="Courier New" w:hAnsi="Courier New" w:cs="Courier New"/>
        </w:rPr>
        <w:t>Ministra de Justicia</w:t>
      </w:r>
    </w:p>
    <w:p w:rsidR="00CD7BBC" w:rsidRPr="00DF307D" w:rsidRDefault="00CD7BBC" w:rsidP="00DF307D">
      <w:pPr>
        <w:tabs>
          <w:tab w:val="left" w:pos="2835"/>
        </w:tabs>
        <w:spacing w:before="0" w:after="0"/>
        <w:rPr>
          <w:rFonts w:ascii="Courier New" w:hAnsi="Courier New" w:cs="Courier New"/>
        </w:rPr>
      </w:pPr>
    </w:p>
    <w:p w:rsidR="00CD7BBC" w:rsidRPr="00DF307D" w:rsidRDefault="00CD7BBC" w:rsidP="00DF307D">
      <w:pPr>
        <w:tabs>
          <w:tab w:val="left" w:pos="2835"/>
        </w:tabs>
        <w:spacing w:before="0" w:after="0"/>
        <w:rPr>
          <w:rFonts w:ascii="Courier New" w:hAnsi="Courier New" w:cs="Courier New"/>
        </w:rPr>
      </w:pPr>
    </w:p>
    <w:p w:rsidR="00CD7BBC" w:rsidRPr="00DF307D" w:rsidRDefault="00CD7BBC" w:rsidP="00DF307D">
      <w:pPr>
        <w:tabs>
          <w:tab w:val="left" w:pos="2835"/>
        </w:tabs>
        <w:spacing w:before="0" w:after="0"/>
        <w:rPr>
          <w:rFonts w:ascii="Courier New" w:hAnsi="Courier New" w:cs="Courier New"/>
        </w:rPr>
      </w:pPr>
    </w:p>
    <w:p w:rsidR="00CD7BBC" w:rsidRPr="00DF307D" w:rsidRDefault="00CD7BBC" w:rsidP="00CD7BBC">
      <w:pPr>
        <w:tabs>
          <w:tab w:val="left" w:pos="2835"/>
        </w:tabs>
        <w:spacing w:before="0" w:after="0"/>
        <w:rPr>
          <w:rFonts w:ascii="Courier New" w:hAnsi="Courier New" w:cs="Courier New"/>
        </w:rPr>
      </w:pPr>
    </w:p>
    <w:p w:rsidR="00DF32C8" w:rsidRDefault="00DF32C8" w:rsidP="00CD7BBC">
      <w:pPr>
        <w:tabs>
          <w:tab w:val="left" w:pos="2835"/>
        </w:tabs>
        <w:spacing w:before="0" w:after="0"/>
        <w:rPr>
          <w:rFonts w:ascii="Courier New" w:hAnsi="Courier New" w:cs="Courier New"/>
          <w:lang w:val="es-CL"/>
        </w:rPr>
      </w:pPr>
    </w:p>
    <w:p w:rsidR="00DF307D" w:rsidRDefault="00DF307D" w:rsidP="00CD7BBC">
      <w:pPr>
        <w:tabs>
          <w:tab w:val="left" w:pos="2835"/>
        </w:tabs>
        <w:spacing w:before="0" w:after="0"/>
        <w:rPr>
          <w:rFonts w:ascii="Courier New" w:hAnsi="Courier New" w:cs="Courier New"/>
          <w:lang w:val="es-CL"/>
        </w:rPr>
      </w:pPr>
    </w:p>
    <w:p w:rsidR="00DF307D" w:rsidRDefault="00DF307D" w:rsidP="00CD7BBC">
      <w:pPr>
        <w:tabs>
          <w:tab w:val="left" w:pos="2835"/>
        </w:tabs>
        <w:spacing w:before="0" w:after="0"/>
        <w:rPr>
          <w:rFonts w:ascii="Courier New" w:hAnsi="Courier New" w:cs="Courier New"/>
          <w:lang w:val="es-CL"/>
        </w:rPr>
      </w:pPr>
    </w:p>
    <w:p w:rsidR="00DF32C8" w:rsidRPr="007C0347" w:rsidRDefault="00DF32C8" w:rsidP="00DF32C8">
      <w:pPr>
        <w:tabs>
          <w:tab w:val="center" w:pos="6804"/>
        </w:tabs>
        <w:spacing w:before="0" w:after="0"/>
        <w:rPr>
          <w:rFonts w:ascii="Courier New" w:hAnsi="Courier New" w:cs="Courier New"/>
          <w:b/>
          <w:bCs/>
          <w:szCs w:val="24"/>
        </w:rPr>
      </w:pPr>
      <w:r>
        <w:rPr>
          <w:rFonts w:ascii="Courier New" w:hAnsi="Courier New" w:cs="Courier New"/>
          <w:b/>
          <w:color w:val="000000"/>
          <w:szCs w:val="24"/>
        </w:rPr>
        <w:tab/>
      </w:r>
      <w:r w:rsidRPr="007C0347">
        <w:rPr>
          <w:rFonts w:ascii="Courier New" w:hAnsi="Courier New" w:cs="Courier New"/>
          <w:b/>
          <w:color w:val="000000"/>
          <w:szCs w:val="24"/>
        </w:rPr>
        <w:t>EVELYN MATTHEI FORNET</w:t>
      </w:r>
    </w:p>
    <w:p w:rsidR="00DF32C8" w:rsidRPr="007C0347" w:rsidRDefault="00DF32C8" w:rsidP="00DF32C8">
      <w:pPr>
        <w:pStyle w:val="toa"/>
        <w:tabs>
          <w:tab w:val="clear" w:pos="9000"/>
          <w:tab w:val="clear" w:pos="9360"/>
          <w:tab w:val="center" w:pos="6804"/>
        </w:tabs>
        <w:suppressAutoHyphens w:val="0"/>
        <w:spacing w:before="0" w:after="0"/>
        <w:rPr>
          <w:rFonts w:ascii="Courier New" w:hAnsi="Courier New" w:cs="Courier New"/>
          <w:szCs w:val="24"/>
          <w:lang w:val="es-ES_tradnl"/>
        </w:rPr>
      </w:pPr>
      <w:r w:rsidRPr="007C0347">
        <w:rPr>
          <w:rFonts w:ascii="Courier New" w:hAnsi="Courier New" w:cs="Courier New"/>
          <w:szCs w:val="24"/>
          <w:lang w:val="es-ES_tradnl"/>
        </w:rPr>
        <w:tab/>
        <w:t>Ministra del Trabajo</w:t>
      </w:r>
    </w:p>
    <w:p w:rsidR="00DF32C8" w:rsidRDefault="00DF32C8" w:rsidP="00DF32C8">
      <w:pPr>
        <w:pStyle w:val="toa"/>
        <w:tabs>
          <w:tab w:val="clear" w:pos="9000"/>
          <w:tab w:val="clear" w:pos="9360"/>
          <w:tab w:val="center" w:pos="6804"/>
        </w:tabs>
        <w:suppressAutoHyphens w:val="0"/>
        <w:spacing w:before="0" w:after="0"/>
        <w:rPr>
          <w:rFonts w:ascii="Courier New" w:hAnsi="Courier New" w:cs="Courier New"/>
          <w:szCs w:val="24"/>
          <w:lang w:val="es-ES_tradnl"/>
        </w:rPr>
      </w:pPr>
      <w:r w:rsidRPr="007C0347">
        <w:rPr>
          <w:rFonts w:ascii="Courier New" w:hAnsi="Courier New" w:cs="Courier New"/>
          <w:szCs w:val="24"/>
          <w:lang w:val="es-ES_tradnl"/>
        </w:rPr>
        <w:tab/>
        <w:t>y Previsión Social</w:t>
      </w:r>
    </w:p>
    <w:p w:rsidR="00DF32C8" w:rsidRPr="00CD7BBC" w:rsidRDefault="00DF32C8" w:rsidP="00CD7BBC">
      <w:pPr>
        <w:tabs>
          <w:tab w:val="left" w:pos="2835"/>
        </w:tabs>
        <w:spacing w:before="0" w:after="0"/>
        <w:rPr>
          <w:rFonts w:ascii="Courier New" w:hAnsi="Courier New" w:cs="Courier New"/>
          <w:lang w:val="es-CL"/>
        </w:rPr>
      </w:pPr>
    </w:p>
    <w:sectPr w:rsidR="00DF32C8" w:rsidRPr="00CD7BBC" w:rsidSect="007E1711">
      <w:headerReference w:type="default" r:id="rId8"/>
      <w:pgSz w:w="12242" w:h="18722" w:code="261"/>
      <w:pgMar w:top="2268" w:right="1588" w:bottom="1985" w:left="1701" w:header="1134" w:footer="709" w:gutter="0"/>
      <w:paperSrc w:first="258" w:other="25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783" w:rsidRDefault="00A94783" w:rsidP="00CD7BBC">
      <w:pPr>
        <w:spacing w:before="0" w:after="0"/>
      </w:pPr>
      <w:r>
        <w:separator/>
      </w:r>
    </w:p>
  </w:endnote>
  <w:endnote w:type="continuationSeparator" w:id="1">
    <w:p w:rsidR="00A94783" w:rsidRDefault="00A94783" w:rsidP="00CD7BB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783" w:rsidRDefault="00A94783" w:rsidP="00CD7BBC">
      <w:pPr>
        <w:spacing w:before="0" w:after="0"/>
      </w:pPr>
      <w:r>
        <w:separator/>
      </w:r>
    </w:p>
  </w:footnote>
  <w:footnote w:type="continuationSeparator" w:id="1">
    <w:p w:rsidR="00A94783" w:rsidRDefault="00A94783" w:rsidP="00CD7BB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BBC" w:rsidRPr="00CD7BBC" w:rsidRDefault="00CD7BBC">
    <w:pPr>
      <w:pStyle w:val="Encabezado"/>
      <w:jc w:val="center"/>
      <w:rPr>
        <w:rFonts w:ascii="Courier New" w:hAnsi="Courier New" w:cs="Courier New"/>
      </w:rPr>
    </w:pPr>
    <w:r w:rsidRPr="00CD7BBC">
      <w:rPr>
        <w:rFonts w:ascii="Courier New" w:hAnsi="Courier New" w:cs="Courier New"/>
      </w:rPr>
      <w:fldChar w:fldCharType="begin"/>
    </w:r>
    <w:r w:rsidRPr="00CD7BBC">
      <w:rPr>
        <w:rFonts w:ascii="Courier New" w:hAnsi="Courier New" w:cs="Courier New"/>
      </w:rPr>
      <w:instrText xml:space="preserve"> PAGE   \* MERGEFORMAT </w:instrText>
    </w:r>
    <w:r w:rsidRPr="00CD7BBC">
      <w:rPr>
        <w:rFonts w:ascii="Courier New" w:hAnsi="Courier New" w:cs="Courier New"/>
      </w:rPr>
      <w:fldChar w:fldCharType="separate"/>
    </w:r>
    <w:r w:rsidR="00D5063F">
      <w:rPr>
        <w:rFonts w:ascii="Courier New" w:hAnsi="Courier New" w:cs="Courier New"/>
        <w:noProof/>
      </w:rPr>
      <w:t>18</w:t>
    </w:r>
    <w:r w:rsidRPr="00CD7BBC">
      <w:rPr>
        <w:rFonts w:ascii="Courier New" w:hAnsi="Courier New" w:cs="Courier Ne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13235A2"/>
    <w:lvl w:ilvl="0">
      <w:start w:val="1"/>
      <w:numFmt w:val="lowerLetter"/>
      <w:pStyle w:val="Ttulo3"/>
      <w:lvlText w:val="%1."/>
      <w:legacy w:legacy="1" w:legacySpace="120" w:legacyIndent="709"/>
      <w:lvlJc w:val="left"/>
      <w:pPr>
        <w:ind w:left="4253" w:hanging="709"/>
      </w:pPr>
      <w:rPr>
        <w:rFonts w:ascii="Univers" w:hAnsi="Univers" w:hint="default"/>
        <w:b/>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nsid w:val="0F39424E"/>
    <w:multiLevelType w:val="hybridMultilevel"/>
    <w:tmpl w:val="075A73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3F61BD"/>
    <w:multiLevelType w:val="hybridMultilevel"/>
    <w:tmpl w:val="947C0570"/>
    <w:lvl w:ilvl="0" w:tplc="411888B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4E282812"/>
    <w:multiLevelType w:val="hybridMultilevel"/>
    <w:tmpl w:val="01E0489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09C2F96"/>
    <w:multiLevelType w:val="hybridMultilevel"/>
    <w:tmpl w:val="8EC46D74"/>
    <w:lvl w:ilvl="0" w:tplc="05946740">
      <w:start w:val="1"/>
      <w:numFmt w:val="upperRoman"/>
      <w:pStyle w:val="Ttulo1"/>
      <w:lvlText w:val="%1."/>
      <w:lvlJc w:val="left"/>
      <w:pPr>
        <w:ind w:left="4264" w:hanging="360"/>
      </w:pPr>
      <w:rPr>
        <w:rFonts w:ascii="Courier New" w:hAnsi="Courier New" w:hint="default"/>
        <w:b/>
        <w:i w:val="0"/>
        <w:sz w:val="24"/>
      </w:rPr>
    </w:lvl>
    <w:lvl w:ilvl="1" w:tplc="0C0A0019" w:tentative="1">
      <w:start w:val="1"/>
      <w:numFmt w:val="lowerLetter"/>
      <w:lvlText w:val="%2."/>
      <w:lvlJc w:val="left"/>
      <w:pPr>
        <w:ind w:left="4984" w:hanging="360"/>
      </w:pPr>
    </w:lvl>
    <w:lvl w:ilvl="2" w:tplc="0C0A001B" w:tentative="1">
      <w:start w:val="1"/>
      <w:numFmt w:val="lowerRoman"/>
      <w:lvlText w:val="%3."/>
      <w:lvlJc w:val="right"/>
      <w:pPr>
        <w:ind w:left="5704" w:hanging="180"/>
      </w:pPr>
    </w:lvl>
    <w:lvl w:ilvl="3" w:tplc="0C0A000F" w:tentative="1">
      <w:start w:val="1"/>
      <w:numFmt w:val="decimal"/>
      <w:lvlText w:val="%4."/>
      <w:lvlJc w:val="left"/>
      <w:pPr>
        <w:ind w:left="6424" w:hanging="360"/>
      </w:pPr>
    </w:lvl>
    <w:lvl w:ilvl="4" w:tplc="0C0A0019" w:tentative="1">
      <w:start w:val="1"/>
      <w:numFmt w:val="lowerLetter"/>
      <w:lvlText w:val="%5."/>
      <w:lvlJc w:val="left"/>
      <w:pPr>
        <w:ind w:left="7144" w:hanging="360"/>
      </w:pPr>
    </w:lvl>
    <w:lvl w:ilvl="5" w:tplc="0C0A001B" w:tentative="1">
      <w:start w:val="1"/>
      <w:numFmt w:val="lowerRoman"/>
      <w:lvlText w:val="%6."/>
      <w:lvlJc w:val="right"/>
      <w:pPr>
        <w:ind w:left="7864" w:hanging="180"/>
      </w:pPr>
    </w:lvl>
    <w:lvl w:ilvl="6" w:tplc="0C0A000F" w:tentative="1">
      <w:start w:val="1"/>
      <w:numFmt w:val="decimal"/>
      <w:lvlText w:val="%7."/>
      <w:lvlJc w:val="left"/>
      <w:pPr>
        <w:ind w:left="8584" w:hanging="360"/>
      </w:pPr>
    </w:lvl>
    <w:lvl w:ilvl="7" w:tplc="0C0A0019" w:tentative="1">
      <w:start w:val="1"/>
      <w:numFmt w:val="lowerLetter"/>
      <w:lvlText w:val="%8."/>
      <w:lvlJc w:val="left"/>
      <w:pPr>
        <w:ind w:left="9304" w:hanging="360"/>
      </w:pPr>
    </w:lvl>
    <w:lvl w:ilvl="8" w:tplc="0C0A001B" w:tentative="1">
      <w:start w:val="1"/>
      <w:numFmt w:val="lowerRoman"/>
      <w:lvlText w:val="%9."/>
      <w:lvlJc w:val="right"/>
      <w:pPr>
        <w:ind w:left="10024" w:hanging="180"/>
      </w:pPr>
    </w:lvl>
  </w:abstractNum>
  <w:abstractNum w:abstractNumId="5">
    <w:nsid w:val="55864A38"/>
    <w:multiLevelType w:val="hybridMultilevel"/>
    <w:tmpl w:val="01E0489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A241AD2"/>
    <w:multiLevelType w:val="hybridMultilevel"/>
    <w:tmpl w:val="555E6E8E"/>
    <w:lvl w:ilvl="0" w:tplc="EA821FCC">
      <w:start w:val="1"/>
      <w:numFmt w:val="lowerLetter"/>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DC23E09"/>
    <w:multiLevelType w:val="hybridMultilevel"/>
    <w:tmpl w:val="1EE229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FE37570"/>
    <w:multiLevelType w:val="hybridMultilevel"/>
    <w:tmpl w:val="1A5A5254"/>
    <w:lvl w:ilvl="0" w:tplc="340A000F">
      <w:start w:val="1"/>
      <w:numFmt w:val="decimal"/>
      <w:lvlText w:val="%1."/>
      <w:lvlJc w:val="left"/>
      <w:pPr>
        <w:ind w:left="360" w:hanging="360"/>
      </w:pPr>
      <w:rPr>
        <w:color w:val="auto"/>
      </w:rPr>
    </w:lvl>
    <w:lvl w:ilvl="1" w:tplc="340A0019">
      <w:start w:val="1"/>
      <w:numFmt w:val="lowerLetter"/>
      <w:lvlText w:val="%2."/>
      <w:lvlJc w:val="left"/>
      <w:pPr>
        <w:ind w:left="1620" w:hanging="360"/>
      </w:pPr>
    </w:lvl>
    <w:lvl w:ilvl="2" w:tplc="340A001B">
      <w:start w:val="1"/>
      <w:numFmt w:val="lowerRoman"/>
      <w:lvlText w:val="%3."/>
      <w:lvlJc w:val="right"/>
      <w:pPr>
        <w:ind w:left="2340" w:hanging="180"/>
      </w:pPr>
    </w:lvl>
    <w:lvl w:ilvl="3" w:tplc="340A000F">
      <w:start w:val="1"/>
      <w:numFmt w:val="decimal"/>
      <w:lvlText w:val="%4."/>
      <w:lvlJc w:val="left"/>
      <w:pPr>
        <w:ind w:left="3060" w:hanging="360"/>
      </w:pPr>
    </w:lvl>
    <w:lvl w:ilvl="4" w:tplc="340A0019">
      <w:start w:val="1"/>
      <w:numFmt w:val="lowerLetter"/>
      <w:lvlText w:val="%5."/>
      <w:lvlJc w:val="left"/>
      <w:pPr>
        <w:ind w:left="3780" w:hanging="360"/>
      </w:pPr>
    </w:lvl>
    <w:lvl w:ilvl="5" w:tplc="340A001B">
      <w:start w:val="1"/>
      <w:numFmt w:val="lowerRoman"/>
      <w:lvlText w:val="%6."/>
      <w:lvlJc w:val="right"/>
      <w:pPr>
        <w:ind w:left="4500" w:hanging="180"/>
      </w:pPr>
    </w:lvl>
    <w:lvl w:ilvl="6" w:tplc="340A000F">
      <w:start w:val="1"/>
      <w:numFmt w:val="decimal"/>
      <w:lvlText w:val="%7."/>
      <w:lvlJc w:val="left"/>
      <w:pPr>
        <w:ind w:left="5220" w:hanging="360"/>
      </w:pPr>
    </w:lvl>
    <w:lvl w:ilvl="7" w:tplc="340A0019">
      <w:start w:val="1"/>
      <w:numFmt w:val="lowerLetter"/>
      <w:lvlText w:val="%8."/>
      <w:lvlJc w:val="left"/>
      <w:pPr>
        <w:ind w:left="5940" w:hanging="360"/>
      </w:pPr>
    </w:lvl>
    <w:lvl w:ilvl="8" w:tplc="340A001B">
      <w:start w:val="1"/>
      <w:numFmt w:val="lowerRoman"/>
      <w:lvlText w:val="%9."/>
      <w:lvlJc w:val="right"/>
      <w:pPr>
        <w:ind w:left="666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6"/>
  </w:num>
  <w:num w:numId="4">
    <w:abstractNumId w:val="2"/>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E188E"/>
    <w:rsid w:val="0000536A"/>
    <w:rsid w:val="0001652E"/>
    <w:rsid w:val="0001654B"/>
    <w:rsid w:val="000310AB"/>
    <w:rsid w:val="00041BFB"/>
    <w:rsid w:val="0004222E"/>
    <w:rsid w:val="000424A0"/>
    <w:rsid w:val="00043502"/>
    <w:rsid w:val="000436D5"/>
    <w:rsid w:val="0004656E"/>
    <w:rsid w:val="00053F13"/>
    <w:rsid w:val="00057986"/>
    <w:rsid w:val="000630F1"/>
    <w:rsid w:val="00065A39"/>
    <w:rsid w:val="00074FE0"/>
    <w:rsid w:val="00075ABA"/>
    <w:rsid w:val="00093605"/>
    <w:rsid w:val="00097851"/>
    <w:rsid w:val="000A39D3"/>
    <w:rsid w:val="000A4A8A"/>
    <w:rsid w:val="000B711E"/>
    <w:rsid w:val="000B72A4"/>
    <w:rsid w:val="000C23D2"/>
    <w:rsid w:val="000D0B88"/>
    <w:rsid w:val="000E38F6"/>
    <w:rsid w:val="000F2744"/>
    <w:rsid w:val="0010425C"/>
    <w:rsid w:val="00107444"/>
    <w:rsid w:val="00107B02"/>
    <w:rsid w:val="00112AEB"/>
    <w:rsid w:val="00120059"/>
    <w:rsid w:val="00122240"/>
    <w:rsid w:val="001332B8"/>
    <w:rsid w:val="001332DD"/>
    <w:rsid w:val="00147686"/>
    <w:rsid w:val="00174180"/>
    <w:rsid w:val="00177A12"/>
    <w:rsid w:val="00182BB9"/>
    <w:rsid w:val="00185A3A"/>
    <w:rsid w:val="001860FF"/>
    <w:rsid w:val="00195AEF"/>
    <w:rsid w:val="0019777B"/>
    <w:rsid w:val="001978FC"/>
    <w:rsid w:val="00197CED"/>
    <w:rsid w:val="001B106C"/>
    <w:rsid w:val="001B5370"/>
    <w:rsid w:val="001B54F8"/>
    <w:rsid w:val="001B707B"/>
    <w:rsid w:val="001C330E"/>
    <w:rsid w:val="001C56F3"/>
    <w:rsid w:val="001D3064"/>
    <w:rsid w:val="001E188E"/>
    <w:rsid w:val="001E710D"/>
    <w:rsid w:val="001E7701"/>
    <w:rsid w:val="001E7C2D"/>
    <w:rsid w:val="00226257"/>
    <w:rsid w:val="00227503"/>
    <w:rsid w:val="002423AE"/>
    <w:rsid w:val="002442EB"/>
    <w:rsid w:val="00246B59"/>
    <w:rsid w:val="00254497"/>
    <w:rsid w:val="00273AA6"/>
    <w:rsid w:val="002A56F5"/>
    <w:rsid w:val="002B0B85"/>
    <w:rsid w:val="002B1F66"/>
    <w:rsid w:val="002B4865"/>
    <w:rsid w:val="002C1D8E"/>
    <w:rsid w:val="002D38E9"/>
    <w:rsid w:val="002D6F36"/>
    <w:rsid w:val="002E6B4D"/>
    <w:rsid w:val="002E7680"/>
    <w:rsid w:val="00332F6B"/>
    <w:rsid w:val="00333BE6"/>
    <w:rsid w:val="003347FB"/>
    <w:rsid w:val="0033491F"/>
    <w:rsid w:val="0036674E"/>
    <w:rsid w:val="0039535C"/>
    <w:rsid w:val="003A12A8"/>
    <w:rsid w:val="003B7E96"/>
    <w:rsid w:val="003C09C6"/>
    <w:rsid w:val="003C64AD"/>
    <w:rsid w:val="003D5850"/>
    <w:rsid w:val="003E0B25"/>
    <w:rsid w:val="003E67E4"/>
    <w:rsid w:val="003F7C05"/>
    <w:rsid w:val="00415BD0"/>
    <w:rsid w:val="004206E2"/>
    <w:rsid w:val="00424A26"/>
    <w:rsid w:val="00435D4F"/>
    <w:rsid w:val="00441812"/>
    <w:rsid w:val="00442C86"/>
    <w:rsid w:val="00442FF3"/>
    <w:rsid w:val="00481D02"/>
    <w:rsid w:val="00483189"/>
    <w:rsid w:val="004916CF"/>
    <w:rsid w:val="00491E60"/>
    <w:rsid w:val="004A2850"/>
    <w:rsid w:val="004A5F0B"/>
    <w:rsid w:val="004B0192"/>
    <w:rsid w:val="004B129F"/>
    <w:rsid w:val="004B1796"/>
    <w:rsid w:val="004B4920"/>
    <w:rsid w:val="004C74AF"/>
    <w:rsid w:val="004D7EDC"/>
    <w:rsid w:val="004E144C"/>
    <w:rsid w:val="004E44D6"/>
    <w:rsid w:val="004E6BFF"/>
    <w:rsid w:val="004F5D42"/>
    <w:rsid w:val="00501586"/>
    <w:rsid w:val="005274F0"/>
    <w:rsid w:val="00530254"/>
    <w:rsid w:val="005348DD"/>
    <w:rsid w:val="00536ED3"/>
    <w:rsid w:val="00543673"/>
    <w:rsid w:val="00544EE3"/>
    <w:rsid w:val="005523AF"/>
    <w:rsid w:val="005608AA"/>
    <w:rsid w:val="0056174D"/>
    <w:rsid w:val="0056655C"/>
    <w:rsid w:val="00570683"/>
    <w:rsid w:val="00571B30"/>
    <w:rsid w:val="005723B9"/>
    <w:rsid w:val="005732DF"/>
    <w:rsid w:val="00595923"/>
    <w:rsid w:val="00596D12"/>
    <w:rsid w:val="005B1EA9"/>
    <w:rsid w:val="005B6FFC"/>
    <w:rsid w:val="005C2AB6"/>
    <w:rsid w:val="005C7BD4"/>
    <w:rsid w:val="005D1D9F"/>
    <w:rsid w:val="005D2043"/>
    <w:rsid w:val="005D39CF"/>
    <w:rsid w:val="005D5C4E"/>
    <w:rsid w:val="005F1F27"/>
    <w:rsid w:val="005F24DB"/>
    <w:rsid w:val="005F3239"/>
    <w:rsid w:val="0060678C"/>
    <w:rsid w:val="00626863"/>
    <w:rsid w:val="00641BC5"/>
    <w:rsid w:val="006470B0"/>
    <w:rsid w:val="00651FED"/>
    <w:rsid w:val="0066002B"/>
    <w:rsid w:val="00661447"/>
    <w:rsid w:val="00674CA6"/>
    <w:rsid w:val="00684814"/>
    <w:rsid w:val="00685E62"/>
    <w:rsid w:val="006A1A73"/>
    <w:rsid w:val="006B210E"/>
    <w:rsid w:val="006C1964"/>
    <w:rsid w:val="006C7547"/>
    <w:rsid w:val="006D19F8"/>
    <w:rsid w:val="006E69E5"/>
    <w:rsid w:val="007000DD"/>
    <w:rsid w:val="00700A41"/>
    <w:rsid w:val="00700E47"/>
    <w:rsid w:val="0070424C"/>
    <w:rsid w:val="00724440"/>
    <w:rsid w:val="007257E4"/>
    <w:rsid w:val="00741CBC"/>
    <w:rsid w:val="007514EC"/>
    <w:rsid w:val="007526B8"/>
    <w:rsid w:val="007647C6"/>
    <w:rsid w:val="00765538"/>
    <w:rsid w:val="00773518"/>
    <w:rsid w:val="007744CB"/>
    <w:rsid w:val="007745FD"/>
    <w:rsid w:val="00777A9A"/>
    <w:rsid w:val="007822AF"/>
    <w:rsid w:val="007902D3"/>
    <w:rsid w:val="00793B8E"/>
    <w:rsid w:val="00795798"/>
    <w:rsid w:val="007B33EB"/>
    <w:rsid w:val="007E1711"/>
    <w:rsid w:val="007F5EB9"/>
    <w:rsid w:val="007F71F8"/>
    <w:rsid w:val="00804F79"/>
    <w:rsid w:val="00807A12"/>
    <w:rsid w:val="00820EC6"/>
    <w:rsid w:val="00822947"/>
    <w:rsid w:val="00823636"/>
    <w:rsid w:val="00827DB3"/>
    <w:rsid w:val="00840B8E"/>
    <w:rsid w:val="008418A2"/>
    <w:rsid w:val="0084524A"/>
    <w:rsid w:val="008463A4"/>
    <w:rsid w:val="00846803"/>
    <w:rsid w:val="00852CE9"/>
    <w:rsid w:val="00853609"/>
    <w:rsid w:val="00876D2A"/>
    <w:rsid w:val="0089144E"/>
    <w:rsid w:val="008A0AC9"/>
    <w:rsid w:val="008B413F"/>
    <w:rsid w:val="008C0400"/>
    <w:rsid w:val="008D49AE"/>
    <w:rsid w:val="008F5AB3"/>
    <w:rsid w:val="00900ECA"/>
    <w:rsid w:val="009104DA"/>
    <w:rsid w:val="00910EB9"/>
    <w:rsid w:val="0091117B"/>
    <w:rsid w:val="00915D6F"/>
    <w:rsid w:val="009173D6"/>
    <w:rsid w:val="009300BC"/>
    <w:rsid w:val="009370A0"/>
    <w:rsid w:val="00937815"/>
    <w:rsid w:val="00941BCE"/>
    <w:rsid w:val="009440B2"/>
    <w:rsid w:val="00967797"/>
    <w:rsid w:val="00967F15"/>
    <w:rsid w:val="00977142"/>
    <w:rsid w:val="009B0D4D"/>
    <w:rsid w:val="009B6FCE"/>
    <w:rsid w:val="009B766A"/>
    <w:rsid w:val="009C178E"/>
    <w:rsid w:val="009D52BA"/>
    <w:rsid w:val="009F7621"/>
    <w:rsid w:val="00A06D13"/>
    <w:rsid w:val="00A145BF"/>
    <w:rsid w:val="00A232AF"/>
    <w:rsid w:val="00A25AEC"/>
    <w:rsid w:val="00A3043D"/>
    <w:rsid w:val="00A307C8"/>
    <w:rsid w:val="00A33C50"/>
    <w:rsid w:val="00A41F17"/>
    <w:rsid w:val="00A45DEE"/>
    <w:rsid w:val="00A46C3D"/>
    <w:rsid w:val="00A570BB"/>
    <w:rsid w:val="00A609DE"/>
    <w:rsid w:val="00A70057"/>
    <w:rsid w:val="00A94783"/>
    <w:rsid w:val="00A94900"/>
    <w:rsid w:val="00AA2EA2"/>
    <w:rsid w:val="00AA6330"/>
    <w:rsid w:val="00AA6D76"/>
    <w:rsid w:val="00AB18DC"/>
    <w:rsid w:val="00AB3C34"/>
    <w:rsid w:val="00AB4A0B"/>
    <w:rsid w:val="00AC04AC"/>
    <w:rsid w:val="00AE4188"/>
    <w:rsid w:val="00B01C4A"/>
    <w:rsid w:val="00B030B6"/>
    <w:rsid w:val="00B100AC"/>
    <w:rsid w:val="00B2629A"/>
    <w:rsid w:val="00B41AFC"/>
    <w:rsid w:val="00B42BA6"/>
    <w:rsid w:val="00BA6022"/>
    <w:rsid w:val="00BB07DC"/>
    <w:rsid w:val="00BC6F6F"/>
    <w:rsid w:val="00BD0C92"/>
    <w:rsid w:val="00BD24CC"/>
    <w:rsid w:val="00BD2613"/>
    <w:rsid w:val="00BD40CD"/>
    <w:rsid w:val="00BE5309"/>
    <w:rsid w:val="00BE7DBF"/>
    <w:rsid w:val="00BF2143"/>
    <w:rsid w:val="00BF4FF9"/>
    <w:rsid w:val="00C032FD"/>
    <w:rsid w:val="00C046ED"/>
    <w:rsid w:val="00C07295"/>
    <w:rsid w:val="00C0746F"/>
    <w:rsid w:val="00C14D31"/>
    <w:rsid w:val="00C213EC"/>
    <w:rsid w:val="00C349FD"/>
    <w:rsid w:val="00C421F8"/>
    <w:rsid w:val="00C43360"/>
    <w:rsid w:val="00C45290"/>
    <w:rsid w:val="00C46C96"/>
    <w:rsid w:val="00C5176E"/>
    <w:rsid w:val="00C561CC"/>
    <w:rsid w:val="00C57568"/>
    <w:rsid w:val="00C6323B"/>
    <w:rsid w:val="00C71872"/>
    <w:rsid w:val="00C81E43"/>
    <w:rsid w:val="00C86E95"/>
    <w:rsid w:val="00CB3633"/>
    <w:rsid w:val="00CC23F7"/>
    <w:rsid w:val="00CC3284"/>
    <w:rsid w:val="00CD2A72"/>
    <w:rsid w:val="00CD3C34"/>
    <w:rsid w:val="00CD7BBC"/>
    <w:rsid w:val="00CE3930"/>
    <w:rsid w:val="00CF04D8"/>
    <w:rsid w:val="00CF7456"/>
    <w:rsid w:val="00D017D8"/>
    <w:rsid w:val="00D17CC8"/>
    <w:rsid w:val="00D42F85"/>
    <w:rsid w:val="00D5063F"/>
    <w:rsid w:val="00D539CD"/>
    <w:rsid w:val="00D738B3"/>
    <w:rsid w:val="00D766B8"/>
    <w:rsid w:val="00D815CB"/>
    <w:rsid w:val="00D82CB0"/>
    <w:rsid w:val="00DA4659"/>
    <w:rsid w:val="00DC0175"/>
    <w:rsid w:val="00DD12E2"/>
    <w:rsid w:val="00DE1FF8"/>
    <w:rsid w:val="00DE7514"/>
    <w:rsid w:val="00DF307D"/>
    <w:rsid w:val="00DF32C8"/>
    <w:rsid w:val="00E02F10"/>
    <w:rsid w:val="00E03000"/>
    <w:rsid w:val="00E03080"/>
    <w:rsid w:val="00E0730D"/>
    <w:rsid w:val="00E100E5"/>
    <w:rsid w:val="00E1064A"/>
    <w:rsid w:val="00E11EE9"/>
    <w:rsid w:val="00E150E8"/>
    <w:rsid w:val="00E159E6"/>
    <w:rsid w:val="00E172BD"/>
    <w:rsid w:val="00E26165"/>
    <w:rsid w:val="00E352F2"/>
    <w:rsid w:val="00E4130D"/>
    <w:rsid w:val="00E6201C"/>
    <w:rsid w:val="00E7171A"/>
    <w:rsid w:val="00E717AB"/>
    <w:rsid w:val="00E8557A"/>
    <w:rsid w:val="00E97350"/>
    <w:rsid w:val="00E9742F"/>
    <w:rsid w:val="00E9760F"/>
    <w:rsid w:val="00EA7556"/>
    <w:rsid w:val="00EB4F6C"/>
    <w:rsid w:val="00ED6A7A"/>
    <w:rsid w:val="00EE25C6"/>
    <w:rsid w:val="00F1261B"/>
    <w:rsid w:val="00F132BD"/>
    <w:rsid w:val="00F179EA"/>
    <w:rsid w:val="00F21873"/>
    <w:rsid w:val="00F22F2B"/>
    <w:rsid w:val="00F24AF1"/>
    <w:rsid w:val="00F36C80"/>
    <w:rsid w:val="00F452F3"/>
    <w:rsid w:val="00F4602F"/>
    <w:rsid w:val="00F532E6"/>
    <w:rsid w:val="00F560B5"/>
    <w:rsid w:val="00F606B4"/>
    <w:rsid w:val="00F65ED6"/>
    <w:rsid w:val="00F670C0"/>
    <w:rsid w:val="00F73F04"/>
    <w:rsid w:val="00F823A3"/>
    <w:rsid w:val="00FA4264"/>
    <w:rsid w:val="00FA52DA"/>
    <w:rsid w:val="00FB1A6F"/>
    <w:rsid w:val="00FB5E23"/>
    <w:rsid w:val="00FC45B5"/>
    <w:rsid w:val="00FD7953"/>
    <w:rsid w:val="00FE7FF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8E"/>
    <w:pPr>
      <w:overflowPunct w:val="0"/>
      <w:autoSpaceDE w:val="0"/>
      <w:autoSpaceDN w:val="0"/>
      <w:adjustRightInd w:val="0"/>
      <w:spacing w:before="120" w:after="120"/>
      <w:jc w:val="both"/>
    </w:pPr>
    <w:rPr>
      <w:rFonts w:ascii="Courier" w:eastAsia="Times New Roman" w:hAnsi="Courier"/>
      <w:sz w:val="24"/>
      <w:lang w:val="es-ES_tradnl" w:eastAsia="es-ES"/>
    </w:rPr>
  </w:style>
  <w:style w:type="paragraph" w:styleId="Ttulo1">
    <w:name w:val="heading 1"/>
    <w:basedOn w:val="Normal"/>
    <w:next w:val="Sangra2detindependiente1"/>
    <w:link w:val="Ttulo1Car"/>
    <w:qFormat/>
    <w:rsid w:val="004206E2"/>
    <w:pPr>
      <w:keepNext/>
      <w:numPr>
        <w:numId w:val="9"/>
      </w:numPr>
      <w:tabs>
        <w:tab w:val="left" w:pos="3544"/>
      </w:tabs>
      <w:spacing w:before="360" w:after="240"/>
      <w:ind w:left="3544" w:hanging="709"/>
      <w:outlineLvl w:val="0"/>
    </w:pPr>
    <w:rPr>
      <w:rFonts w:ascii="Courier New" w:hAnsi="Courier New"/>
      <w:b/>
      <w:caps/>
      <w:kern w:val="28"/>
      <w:lang/>
    </w:rPr>
  </w:style>
  <w:style w:type="paragraph" w:styleId="Ttulo2">
    <w:name w:val="heading 2"/>
    <w:basedOn w:val="Normal"/>
    <w:next w:val="Sangra2detindependiente1"/>
    <w:link w:val="Ttulo2Car"/>
    <w:semiHidden/>
    <w:unhideWhenUsed/>
    <w:qFormat/>
    <w:rsid w:val="001E188E"/>
    <w:pPr>
      <w:keepNext/>
      <w:tabs>
        <w:tab w:val="num" w:pos="360"/>
        <w:tab w:val="left" w:pos="3544"/>
      </w:tabs>
      <w:spacing w:before="240" w:after="60"/>
      <w:ind w:left="3544"/>
      <w:outlineLvl w:val="1"/>
    </w:pPr>
    <w:rPr>
      <w:b/>
    </w:rPr>
  </w:style>
  <w:style w:type="paragraph" w:styleId="Ttulo3">
    <w:name w:val="heading 3"/>
    <w:basedOn w:val="Normal"/>
    <w:next w:val="Sangra2detindependiente1"/>
    <w:link w:val="Ttulo3Car"/>
    <w:semiHidden/>
    <w:unhideWhenUsed/>
    <w:qFormat/>
    <w:rsid w:val="001E188E"/>
    <w:pPr>
      <w:keepNext/>
      <w:numPr>
        <w:numId w:val="1"/>
      </w:numPr>
      <w:tabs>
        <w:tab w:val="left" w:pos="4253"/>
      </w:tabs>
      <w:spacing w:before="240"/>
      <w:outlineLvl w:val="2"/>
    </w:pPr>
    <w:rPr>
      <w:b/>
    </w:rPr>
  </w:style>
  <w:style w:type="paragraph" w:styleId="Ttulo8">
    <w:name w:val="heading 8"/>
    <w:basedOn w:val="Normal"/>
    <w:next w:val="Normal"/>
    <w:link w:val="Ttulo8Car"/>
    <w:semiHidden/>
    <w:unhideWhenUsed/>
    <w:qFormat/>
    <w:rsid w:val="001E188E"/>
    <w:pPr>
      <w:keepNext/>
      <w:jc w:val="center"/>
      <w:outlineLvl w:val="7"/>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206E2"/>
    <w:rPr>
      <w:rFonts w:ascii="Courier New" w:eastAsia="Times New Roman" w:hAnsi="Courier New"/>
      <w:b/>
      <w:caps/>
      <w:kern w:val="28"/>
      <w:sz w:val="24"/>
      <w:lang w:val="es-ES_tradnl"/>
    </w:rPr>
  </w:style>
  <w:style w:type="character" w:customStyle="1" w:styleId="Ttulo2Car">
    <w:name w:val="Título 2 Car"/>
    <w:link w:val="Ttulo2"/>
    <w:semiHidden/>
    <w:rsid w:val="001E188E"/>
    <w:rPr>
      <w:rFonts w:ascii="Courier" w:eastAsia="Times New Roman" w:hAnsi="Courier" w:cs="Times New Roman"/>
      <w:b/>
      <w:sz w:val="24"/>
      <w:szCs w:val="20"/>
      <w:lang w:val="es-ES_tradnl" w:eastAsia="es-ES"/>
    </w:rPr>
  </w:style>
  <w:style w:type="character" w:customStyle="1" w:styleId="Ttulo3Car">
    <w:name w:val="Título 3 Car"/>
    <w:link w:val="Ttulo3"/>
    <w:semiHidden/>
    <w:rsid w:val="001E188E"/>
    <w:rPr>
      <w:rFonts w:ascii="Courier" w:eastAsia="Times New Roman" w:hAnsi="Courier" w:cs="Times New Roman"/>
      <w:b/>
      <w:sz w:val="24"/>
      <w:szCs w:val="20"/>
      <w:lang w:val="es-ES_tradnl" w:eastAsia="es-ES"/>
    </w:rPr>
  </w:style>
  <w:style w:type="character" w:customStyle="1" w:styleId="Ttulo8Car">
    <w:name w:val="Título 8 Car"/>
    <w:link w:val="Ttulo8"/>
    <w:semiHidden/>
    <w:rsid w:val="001E188E"/>
    <w:rPr>
      <w:rFonts w:ascii="Courier" w:eastAsia="Times New Roman" w:hAnsi="Courier" w:cs="Times New Roman"/>
      <w:b/>
      <w:sz w:val="24"/>
      <w:szCs w:val="20"/>
      <w:lang w:val="es-ES_tradnl" w:eastAsia="es-ES"/>
    </w:rPr>
  </w:style>
  <w:style w:type="paragraph" w:customStyle="1" w:styleId="Sangra2detindependiente1">
    <w:name w:val="Sangría 2 de t. independiente1"/>
    <w:basedOn w:val="Normal"/>
    <w:rsid w:val="001E188E"/>
    <w:pPr>
      <w:spacing w:before="240"/>
      <w:ind w:left="2835" w:firstLine="709"/>
    </w:pPr>
    <w:rPr>
      <w:spacing w:val="-3"/>
    </w:rPr>
  </w:style>
  <w:style w:type="paragraph" w:customStyle="1" w:styleId="toa">
    <w:name w:val="toa"/>
    <w:basedOn w:val="Normal"/>
    <w:rsid w:val="001E188E"/>
    <w:pPr>
      <w:tabs>
        <w:tab w:val="left" w:pos="9000"/>
        <w:tab w:val="right" w:pos="9360"/>
      </w:tabs>
      <w:suppressAutoHyphens/>
    </w:pPr>
    <w:rPr>
      <w:lang w:val="en-US"/>
    </w:rPr>
  </w:style>
  <w:style w:type="paragraph" w:customStyle="1" w:styleId="Textoindependiente21">
    <w:name w:val="Texto independiente 21"/>
    <w:basedOn w:val="Normal"/>
    <w:rsid w:val="001E188E"/>
    <w:pPr>
      <w:tabs>
        <w:tab w:val="left" w:pos="3195"/>
        <w:tab w:val="left" w:pos="3544"/>
      </w:tabs>
      <w:spacing w:before="240"/>
      <w:ind w:left="2835"/>
    </w:pPr>
    <w:rPr>
      <w:spacing w:val="-3"/>
    </w:rPr>
  </w:style>
  <w:style w:type="paragraph" w:customStyle="1" w:styleId="Sangra3detindependiente1">
    <w:name w:val="Sangría 3 de t. independiente1"/>
    <w:basedOn w:val="Normal"/>
    <w:rsid w:val="001E188E"/>
    <w:pPr>
      <w:ind w:left="5103"/>
    </w:pPr>
    <w:rPr>
      <w:b/>
      <w:spacing w:val="-3"/>
    </w:rPr>
  </w:style>
  <w:style w:type="table" w:styleId="Tablaconcuadrcula">
    <w:name w:val="Table Grid"/>
    <w:basedOn w:val="Tablanormal"/>
    <w:rsid w:val="00F22F2B"/>
    <w:rPr>
      <w:rFonts w:ascii="Times New Roman" w:eastAsia="Times New Roman"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rsid w:val="00F22F2B"/>
    <w:rPr>
      <w:sz w:val="16"/>
      <w:szCs w:val="16"/>
    </w:rPr>
  </w:style>
  <w:style w:type="paragraph" w:styleId="Textocomentario">
    <w:name w:val="annotation text"/>
    <w:basedOn w:val="Normal"/>
    <w:link w:val="TextocomentarioCar"/>
    <w:uiPriority w:val="99"/>
    <w:semiHidden/>
    <w:rsid w:val="00F22F2B"/>
    <w:pPr>
      <w:overflowPunct/>
      <w:autoSpaceDE/>
      <w:autoSpaceDN/>
      <w:adjustRightInd/>
      <w:spacing w:before="0" w:after="0"/>
      <w:jc w:val="left"/>
    </w:pPr>
    <w:rPr>
      <w:rFonts w:ascii="Times New Roman" w:hAnsi="Times New Roman"/>
      <w:sz w:val="20"/>
      <w:lang w:val="en-US"/>
    </w:rPr>
  </w:style>
  <w:style w:type="character" w:customStyle="1" w:styleId="TextocomentarioCar">
    <w:name w:val="Texto comentario Car"/>
    <w:link w:val="Textocomentario"/>
    <w:uiPriority w:val="99"/>
    <w:semiHidden/>
    <w:rsid w:val="00F22F2B"/>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F22F2B"/>
    <w:pPr>
      <w:spacing w:before="0" w:after="0"/>
    </w:pPr>
    <w:rPr>
      <w:rFonts w:ascii="Tahoma" w:hAnsi="Tahoma"/>
      <w:sz w:val="16"/>
      <w:szCs w:val="16"/>
    </w:rPr>
  </w:style>
  <w:style w:type="character" w:customStyle="1" w:styleId="TextodegloboCar">
    <w:name w:val="Texto de globo Car"/>
    <w:link w:val="Textodeglobo"/>
    <w:uiPriority w:val="99"/>
    <w:semiHidden/>
    <w:rsid w:val="00F22F2B"/>
    <w:rPr>
      <w:rFonts w:ascii="Tahoma" w:eastAsia="Times New Roman" w:hAnsi="Tahoma" w:cs="Tahoma"/>
      <w:sz w:val="16"/>
      <w:szCs w:val="16"/>
      <w:lang w:val="es-ES_tradnl" w:eastAsia="es-ES"/>
    </w:rPr>
  </w:style>
  <w:style w:type="paragraph" w:styleId="Asuntodelcomentario">
    <w:name w:val="annotation subject"/>
    <w:basedOn w:val="Textocomentario"/>
    <w:next w:val="Textocomentario"/>
    <w:link w:val="AsuntodelcomentarioCar"/>
    <w:uiPriority w:val="99"/>
    <w:semiHidden/>
    <w:unhideWhenUsed/>
    <w:rsid w:val="00F22F2B"/>
    <w:pPr>
      <w:overflowPunct w:val="0"/>
      <w:autoSpaceDE w:val="0"/>
      <w:autoSpaceDN w:val="0"/>
      <w:adjustRightInd w:val="0"/>
      <w:spacing w:before="120" w:after="120"/>
      <w:jc w:val="both"/>
    </w:pPr>
    <w:rPr>
      <w:rFonts w:ascii="Courier" w:hAnsi="Courier"/>
      <w:b/>
      <w:bCs/>
      <w:lang w:val="es-ES_tradnl" w:eastAsia="es-ES"/>
    </w:rPr>
  </w:style>
  <w:style w:type="character" w:customStyle="1" w:styleId="AsuntodelcomentarioCar">
    <w:name w:val="Asunto del comentario Car"/>
    <w:link w:val="Asuntodelcomentario"/>
    <w:uiPriority w:val="99"/>
    <w:semiHidden/>
    <w:rsid w:val="00F22F2B"/>
    <w:rPr>
      <w:rFonts w:ascii="Courier" w:eastAsia="Times New Roman" w:hAnsi="Courier" w:cs="Times New Roman"/>
      <w:b/>
      <w:bCs/>
      <w:sz w:val="20"/>
      <w:szCs w:val="20"/>
      <w:lang w:val="es-ES_tradnl" w:eastAsia="es-ES"/>
    </w:rPr>
  </w:style>
  <w:style w:type="paragraph" w:styleId="Prrafodelista">
    <w:name w:val="List Paragraph"/>
    <w:basedOn w:val="Normal"/>
    <w:uiPriority w:val="34"/>
    <w:qFormat/>
    <w:rsid w:val="009F7621"/>
    <w:pPr>
      <w:ind w:left="720"/>
      <w:contextualSpacing/>
    </w:pPr>
  </w:style>
  <w:style w:type="paragraph" w:styleId="Revisin">
    <w:name w:val="Revision"/>
    <w:hidden/>
    <w:uiPriority w:val="99"/>
    <w:semiHidden/>
    <w:rsid w:val="00530254"/>
    <w:rPr>
      <w:rFonts w:ascii="Courier" w:eastAsia="Times New Roman" w:hAnsi="Courier"/>
      <w:sz w:val="24"/>
      <w:lang w:val="es-ES_tradnl" w:eastAsia="es-ES"/>
    </w:rPr>
  </w:style>
  <w:style w:type="paragraph" w:styleId="HTMLconformatoprevio">
    <w:name w:val="HTML Preformatted"/>
    <w:basedOn w:val="Normal"/>
    <w:link w:val="HTMLconformatoprevioCar"/>
    <w:uiPriority w:val="99"/>
    <w:unhideWhenUsed/>
    <w:rsid w:val="00741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pPr>
    <w:rPr>
      <w:rFonts w:ascii="Courier New" w:hAnsi="Courier New"/>
      <w:sz w:val="20"/>
      <w:lang/>
    </w:rPr>
  </w:style>
  <w:style w:type="character" w:customStyle="1" w:styleId="HTMLconformatoprevioCar">
    <w:name w:val="HTML con formato previo Car"/>
    <w:link w:val="HTMLconformatoprevio"/>
    <w:uiPriority w:val="99"/>
    <w:rsid w:val="00741CBC"/>
    <w:rPr>
      <w:rFonts w:ascii="Courier New" w:eastAsia="Times New Roman" w:hAnsi="Courier New" w:cs="Courier New"/>
    </w:rPr>
  </w:style>
  <w:style w:type="paragraph" w:styleId="Encabezado">
    <w:name w:val="header"/>
    <w:basedOn w:val="Normal"/>
    <w:link w:val="EncabezadoCar"/>
    <w:uiPriority w:val="99"/>
    <w:unhideWhenUsed/>
    <w:rsid w:val="00CD7BBC"/>
    <w:pPr>
      <w:tabs>
        <w:tab w:val="center" w:pos="4252"/>
        <w:tab w:val="right" w:pos="8504"/>
      </w:tabs>
    </w:pPr>
    <w:rPr>
      <w:lang/>
    </w:rPr>
  </w:style>
  <w:style w:type="character" w:customStyle="1" w:styleId="EncabezadoCar">
    <w:name w:val="Encabezado Car"/>
    <w:link w:val="Encabezado"/>
    <w:uiPriority w:val="99"/>
    <w:rsid w:val="00CD7BBC"/>
    <w:rPr>
      <w:rFonts w:ascii="Courier" w:eastAsia="Times New Roman" w:hAnsi="Courier"/>
      <w:sz w:val="24"/>
      <w:lang w:val="es-ES_tradnl"/>
    </w:rPr>
  </w:style>
  <w:style w:type="paragraph" w:styleId="Piedepgina">
    <w:name w:val="footer"/>
    <w:basedOn w:val="Normal"/>
    <w:link w:val="PiedepginaCar"/>
    <w:uiPriority w:val="99"/>
    <w:semiHidden/>
    <w:unhideWhenUsed/>
    <w:rsid w:val="00CD7BBC"/>
    <w:pPr>
      <w:tabs>
        <w:tab w:val="center" w:pos="4252"/>
        <w:tab w:val="right" w:pos="8504"/>
      </w:tabs>
    </w:pPr>
    <w:rPr>
      <w:lang/>
    </w:rPr>
  </w:style>
  <w:style w:type="character" w:customStyle="1" w:styleId="PiedepginaCar">
    <w:name w:val="Pie de página Car"/>
    <w:link w:val="Piedepgina"/>
    <w:uiPriority w:val="99"/>
    <w:semiHidden/>
    <w:rsid w:val="00CD7BBC"/>
    <w:rPr>
      <w:rFonts w:ascii="Courier" w:eastAsia="Times New Roman" w:hAnsi="Courier"/>
      <w:sz w:val="24"/>
      <w:lang w:val="es-ES_tradnl"/>
    </w:rPr>
  </w:style>
</w:styles>
</file>

<file path=word/webSettings.xml><?xml version="1.0" encoding="utf-8"?>
<w:webSettings xmlns:r="http://schemas.openxmlformats.org/officeDocument/2006/relationships" xmlns:w="http://schemas.openxmlformats.org/wordprocessingml/2006/main">
  <w:divs>
    <w:div w:id="133986013">
      <w:bodyDiv w:val="1"/>
      <w:marLeft w:val="0"/>
      <w:marRight w:val="0"/>
      <w:marTop w:val="0"/>
      <w:marBottom w:val="0"/>
      <w:divBdr>
        <w:top w:val="none" w:sz="0" w:space="0" w:color="auto"/>
        <w:left w:val="none" w:sz="0" w:space="0" w:color="auto"/>
        <w:bottom w:val="none" w:sz="0" w:space="0" w:color="auto"/>
        <w:right w:val="none" w:sz="0" w:space="0" w:color="auto"/>
      </w:divBdr>
    </w:div>
    <w:div w:id="406346562">
      <w:bodyDiv w:val="1"/>
      <w:marLeft w:val="0"/>
      <w:marRight w:val="0"/>
      <w:marTop w:val="0"/>
      <w:marBottom w:val="0"/>
      <w:divBdr>
        <w:top w:val="none" w:sz="0" w:space="0" w:color="auto"/>
        <w:left w:val="none" w:sz="0" w:space="0" w:color="auto"/>
        <w:bottom w:val="none" w:sz="0" w:space="0" w:color="auto"/>
        <w:right w:val="none" w:sz="0" w:space="0" w:color="auto"/>
      </w:divBdr>
    </w:div>
    <w:div w:id="741874581">
      <w:bodyDiv w:val="1"/>
      <w:marLeft w:val="0"/>
      <w:marRight w:val="0"/>
      <w:marTop w:val="0"/>
      <w:marBottom w:val="0"/>
      <w:divBdr>
        <w:top w:val="none" w:sz="0" w:space="0" w:color="auto"/>
        <w:left w:val="none" w:sz="0" w:space="0" w:color="auto"/>
        <w:bottom w:val="none" w:sz="0" w:space="0" w:color="auto"/>
        <w:right w:val="none" w:sz="0" w:space="0" w:color="auto"/>
      </w:divBdr>
    </w:div>
    <w:div w:id="777259175">
      <w:bodyDiv w:val="1"/>
      <w:marLeft w:val="0"/>
      <w:marRight w:val="0"/>
      <w:marTop w:val="0"/>
      <w:marBottom w:val="0"/>
      <w:divBdr>
        <w:top w:val="none" w:sz="0" w:space="0" w:color="auto"/>
        <w:left w:val="none" w:sz="0" w:space="0" w:color="auto"/>
        <w:bottom w:val="none" w:sz="0" w:space="0" w:color="auto"/>
        <w:right w:val="none" w:sz="0" w:space="0" w:color="auto"/>
      </w:divBdr>
    </w:div>
    <w:div w:id="1294947649">
      <w:bodyDiv w:val="1"/>
      <w:marLeft w:val="0"/>
      <w:marRight w:val="0"/>
      <w:marTop w:val="0"/>
      <w:marBottom w:val="0"/>
      <w:divBdr>
        <w:top w:val="none" w:sz="0" w:space="0" w:color="auto"/>
        <w:left w:val="none" w:sz="0" w:space="0" w:color="auto"/>
        <w:bottom w:val="none" w:sz="0" w:space="0" w:color="auto"/>
        <w:right w:val="none" w:sz="0" w:space="0" w:color="auto"/>
      </w:divBdr>
    </w:div>
    <w:div w:id="1581449988">
      <w:bodyDiv w:val="1"/>
      <w:marLeft w:val="0"/>
      <w:marRight w:val="0"/>
      <w:marTop w:val="0"/>
      <w:marBottom w:val="0"/>
      <w:divBdr>
        <w:top w:val="none" w:sz="0" w:space="0" w:color="auto"/>
        <w:left w:val="none" w:sz="0" w:space="0" w:color="auto"/>
        <w:bottom w:val="none" w:sz="0" w:space="0" w:color="auto"/>
        <w:right w:val="none" w:sz="0" w:space="0" w:color="auto"/>
      </w:divBdr>
    </w:div>
    <w:div w:id="1840734324">
      <w:bodyDiv w:val="1"/>
      <w:marLeft w:val="0"/>
      <w:marRight w:val="0"/>
      <w:marTop w:val="0"/>
      <w:marBottom w:val="0"/>
      <w:divBdr>
        <w:top w:val="none" w:sz="0" w:space="0" w:color="auto"/>
        <w:left w:val="none" w:sz="0" w:space="0" w:color="auto"/>
        <w:bottom w:val="none" w:sz="0" w:space="0" w:color="auto"/>
        <w:right w:val="none" w:sz="0" w:space="0" w:color="auto"/>
      </w:divBdr>
    </w:div>
    <w:div w:id="2054694266">
      <w:bodyDiv w:val="1"/>
      <w:marLeft w:val="0"/>
      <w:marRight w:val="0"/>
      <w:marTop w:val="0"/>
      <w:marBottom w:val="0"/>
      <w:divBdr>
        <w:top w:val="none" w:sz="0" w:space="0" w:color="auto"/>
        <w:left w:val="none" w:sz="0" w:space="0" w:color="auto"/>
        <w:bottom w:val="none" w:sz="0" w:space="0" w:color="auto"/>
        <w:right w:val="none" w:sz="0" w:space="0" w:color="auto"/>
      </w:divBdr>
    </w:div>
    <w:div w:id="20823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AF4EE-34C2-417C-8E2B-CBDE7948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5552</Words>
  <Characters>30537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Aviles Barros</dc:creator>
  <cp:lastModifiedBy>lfossa</cp:lastModifiedBy>
  <cp:revision>2</cp:revision>
  <cp:lastPrinted>2013-01-25T19:42:00Z</cp:lastPrinted>
  <dcterms:created xsi:type="dcterms:W3CDTF">2013-07-23T20:40:00Z</dcterms:created>
  <dcterms:modified xsi:type="dcterms:W3CDTF">2013-07-23T20:40:00Z</dcterms:modified>
</cp:coreProperties>
</file>